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59" w:rsidRPr="007E2349" w:rsidRDefault="00CB6D76" w:rsidP="00151228">
      <w:pPr>
        <w:rPr>
          <w:rFonts w:ascii="Times New Roman" w:hAnsi="Times New Roman" w:cs="Times New Roman"/>
          <w:b/>
          <w:sz w:val="24"/>
          <w:szCs w:val="24"/>
        </w:rPr>
      </w:pPr>
      <w:r w:rsidRPr="007E2349">
        <w:rPr>
          <w:rFonts w:ascii="Times New Roman" w:hAnsi="Times New Roman" w:cs="Times New Roman"/>
          <w:b/>
          <w:sz w:val="24"/>
          <w:szCs w:val="24"/>
        </w:rPr>
        <w:t xml:space="preserve">ΣΟΥΛΗΣ ΑΠΟΣΤΟΛΟΣ                                                  </w:t>
      </w:r>
      <w:r w:rsidR="00240B59" w:rsidRPr="007E2349">
        <w:rPr>
          <w:rFonts w:ascii="Times New Roman" w:hAnsi="Times New Roman" w:cs="Times New Roman"/>
          <w:b/>
          <w:sz w:val="24"/>
          <w:szCs w:val="24"/>
        </w:rPr>
        <w:t xml:space="preserve">        Α.Μ. 0708023</w:t>
      </w:r>
    </w:p>
    <w:p w:rsidR="00240B59" w:rsidRDefault="00240B59" w:rsidP="00151228">
      <w:pPr>
        <w:rPr>
          <w:rFonts w:ascii="Times New Roman" w:hAnsi="Times New Roman" w:cs="Times New Roman"/>
          <w:sz w:val="24"/>
          <w:szCs w:val="24"/>
        </w:rPr>
      </w:pPr>
    </w:p>
    <w:p w:rsidR="00240B59" w:rsidRDefault="00240B59" w:rsidP="00151228">
      <w:pPr>
        <w:rPr>
          <w:rFonts w:ascii="Times New Roman" w:hAnsi="Times New Roman" w:cs="Times New Roman"/>
          <w:sz w:val="24"/>
          <w:szCs w:val="24"/>
        </w:rPr>
      </w:pPr>
    </w:p>
    <w:p w:rsidR="00B118F5" w:rsidRPr="00151228" w:rsidRDefault="00B118F5" w:rsidP="00151228">
      <w:pPr>
        <w:rPr>
          <w:rFonts w:ascii="Times New Roman" w:hAnsi="Times New Roman" w:cs="Times New Roman"/>
          <w:sz w:val="24"/>
          <w:szCs w:val="24"/>
        </w:rPr>
      </w:pPr>
      <w:r w:rsidRPr="00240B59">
        <w:rPr>
          <w:rFonts w:ascii="Times New Roman" w:hAnsi="Times New Roman" w:cs="Times New Roman"/>
          <w:sz w:val="24"/>
          <w:szCs w:val="24"/>
        </w:rPr>
        <w:t xml:space="preserve"> </w:t>
      </w:r>
      <w:r w:rsidR="00CB6D76" w:rsidRPr="007E2349">
        <w:rPr>
          <w:rFonts w:ascii="Times New Roman" w:hAnsi="Times New Roman" w:cs="Times New Roman"/>
          <w:sz w:val="24"/>
          <w:szCs w:val="24"/>
          <w:u w:val="single"/>
        </w:rPr>
        <w:t>ΠΡΟΓΡΑΜΜΑ ΠΡΟΛΗΨΗΣ ΣΤΟΜΑΤΙΚΩΝ ΑΣΘΕΝΕΙΩΝ</w:t>
      </w:r>
      <w:r w:rsidRPr="007E2349">
        <w:rPr>
          <w:rFonts w:ascii="Times New Roman" w:hAnsi="Times New Roman" w:cs="Times New Roman"/>
          <w:sz w:val="24"/>
          <w:szCs w:val="24"/>
          <w:u w:val="single"/>
        </w:rPr>
        <w:t xml:space="preserve"> ΣΤΟ ΔΗΜΟΤΙΚΟ</w:t>
      </w:r>
      <w:r w:rsidR="00240B59" w:rsidRPr="00151228">
        <w:rPr>
          <w:rFonts w:ascii="Times New Roman" w:hAnsi="Times New Roman" w:cs="Times New Roman"/>
          <w:sz w:val="24"/>
          <w:szCs w:val="24"/>
        </w:rPr>
        <w:br/>
      </w:r>
      <w:r w:rsidRPr="00151228">
        <w:rPr>
          <w:rFonts w:ascii="Times New Roman" w:hAnsi="Times New Roman" w:cs="Times New Roman"/>
          <w:sz w:val="24"/>
          <w:szCs w:val="24"/>
        </w:rPr>
        <w:t xml:space="preserve"> </w:t>
      </w:r>
      <w:r w:rsidR="00240B59" w:rsidRPr="001512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7E2349">
        <w:rPr>
          <w:rFonts w:ascii="Times New Roman" w:hAnsi="Times New Roman" w:cs="Times New Roman"/>
          <w:sz w:val="24"/>
          <w:szCs w:val="24"/>
          <w:u w:val="single"/>
        </w:rPr>
        <w:t>ΣΧΟΛΕΙΟ</w:t>
      </w:r>
      <w:r w:rsidR="00CB6D76" w:rsidRPr="00151228">
        <w:rPr>
          <w:rFonts w:ascii="Times New Roman" w:hAnsi="Times New Roman" w:cs="Times New Roman"/>
          <w:sz w:val="24"/>
          <w:szCs w:val="24"/>
        </w:rPr>
        <w:br/>
        <w:t xml:space="preserve">                               </w:t>
      </w:r>
      <w:r w:rsidR="00240B59" w:rsidRPr="0015122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0B59" w:rsidRPr="00151228">
        <w:rPr>
          <w:rFonts w:ascii="Times New Roman" w:hAnsi="Times New Roman" w:cs="Times New Roman"/>
          <w:sz w:val="24"/>
          <w:szCs w:val="24"/>
        </w:rPr>
        <w:br/>
        <w:t xml:space="preserve">                                    </w:t>
      </w:r>
      <w:r w:rsidR="009133B1">
        <w:rPr>
          <w:rFonts w:ascii="Times New Roman" w:hAnsi="Times New Roman" w:cs="Times New Roman"/>
          <w:sz w:val="24"/>
          <w:szCs w:val="24"/>
        </w:rPr>
        <w:t xml:space="preserve">    </w:t>
      </w:r>
      <w:r w:rsidRPr="00151228">
        <w:rPr>
          <w:rFonts w:ascii="Times New Roman" w:hAnsi="Times New Roman" w:cs="Times New Roman"/>
          <w:sz w:val="24"/>
          <w:szCs w:val="24"/>
        </w:rPr>
        <w:t xml:space="preserve"> ‘‘ΣΤΟΜΑΤΙΚΗ ΥΓΙΕΙΝΗ’’</w:t>
      </w:r>
      <w:r w:rsidRPr="00151228">
        <w:rPr>
          <w:rFonts w:ascii="Times New Roman" w:hAnsi="Times New Roman" w:cs="Times New Roman"/>
          <w:sz w:val="24"/>
          <w:szCs w:val="24"/>
        </w:rPr>
        <w:br/>
      </w:r>
    </w:p>
    <w:p w:rsidR="00B118F5" w:rsidRPr="00151228" w:rsidRDefault="00B118F5" w:rsidP="00151228">
      <w:pPr>
        <w:rPr>
          <w:rFonts w:ascii="Times New Roman" w:hAnsi="Times New Roman" w:cs="Times New Roman"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t xml:space="preserve">Σκοπός του προγράμματος είναι οι μαθητές του δημοτικού σχολείου να συνειδητοποιήσουν την αξία του στόματος </w:t>
      </w:r>
      <w:r w:rsidR="007E2349">
        <w:rPr>
          <w:rFonts w:ascii="Times New Roman" w:hAnsi="Times New Roman" w:cs="Times New Roman"/>
          <w:sz w:val="24"/>
          <w:szCs w:val="24"/>
        </w:rPr>
        <w:t xml:space="preserve">και της υγιεινής του καθώς </w:t>
      </w:r>
      <w:r w:rsidRPr="00151228">
        <w:rPr>
          <w:rFonts w:ascii="Times New Roman" w:hAnsi="Times New Roman" w:cs="Times New Roman"/>
          <w:sz w:val="24"/>
          <w:szCs w:val="24"/>
        </w:rPr>
        <w:t>και να ενισχυθεί η επιθυμία και η ικανότητα των μαθητών να φροντίζουν αποτελεσματικά τα δόντια τους.</w:t>
      </w:r>
    </w:p>
    <w:p w:rsidR="00E01A6E" w:rsidRDefault="00E01A6E" w:rsidP="00151228">
      <w:pPr>
        <w:rPr>
          <w:rFonts w:ascii="Times New Roman" w:hAnsi="Times New Roman" w:cs="Times New Roman"/>
          <w:b/>
          <w:sz w:val="24"/>
          <w:szCs w:val="24"/>
        </w:rPr>
      </w:pPr>
    </w:p>
    <w:p w:rsidR="00D97E47" w:rsidRPr="00151228" w:rsidRDefault="00B118F5" w:rsidP="00151228">
      <w:pPr>
        <w:rPr>
          <w:rFonts w:ascii="Times New Roman" w:hAnsi="Times New Roman" w:cs="Times New Roman"/>
          <w:sz w:val="24"/>
          <w:szCs w:val="24"/>
        </w:rPr>
      </w:pPr>
      <w:r w:rsidRPr="003325BC">
        <w:rPr>
          <w:rFonts w:ascii="Times New Roman" w:hAnsi="Times New Roman" w:cs="Times New Roman"/>
          <w:b/>
          <w:sz w:val="24"/>
          <w:szCs w:val="24"/>
        </w:rPr>
        <w:t>Επιμέρους στόχοι:</w:t>
      </w:r>
      <w:r w:rsidR="003325BC">
        <w:rPr>
          <w:rFonts w:ascii="Times New Roman" w:hAnsi="Times New Roman" w:cs="Times New Roman"/>
          <w:sz w:val="24"/>
          <w:szCs w:val="24"/>
        </w:rPr>
        <w:br/>
      </w:r>
      <w:r w:rsidRPr="00151228">
        <w:rPr>
          <w:rFonts w:ascii="Times New Roman" w:hAnsi="Times New Roman" w:cs="Times New Roman"/>
          <w:sz w:val="24"/>
          <w:szCs w:val="24"/>
        </w:rPr>
        <w:t>α) να γνωρίσουν την ανατομία και την λειτουργία των δοντιών</w:t>
      </w:r>
      <w:r w:rsidRPr="00151228">
        <w:rPr>
          <w:rFonts w:ascii="Times New Roman" w:hAnsi="Times New Roman" w:cs="Times New Roman"/>
          <w:sz w:val="24"/>
          <w:szCs w:val="24"/>
        </w:rPr>
        <w:br/>
        <w:t>β) να μάθουν το σωστό τρόπο φροντίδας των δοντιών</w:t>
      </w:r>
      <w:r w:rsidRPr="00151228">
        <w:rPr>
          <w:rFonts w:ascii="Times New Roman" w:hAnsi="Times New Roman" w:cs="Times New Roman"/>
          <w:sz w:val="24"/>
          <w:szCs w:val="24"/>
        </w:rPr>
        <w:br/>
        <w:t xml:space="preserve">γ) να μάθουν τους κινδύνους για την υγεία των δοντιών </w:t>
      </w:r>
      <w:r w:rsidRPr="00151228">
        <w:rPr>
          <w:rFonts w:ascii="Times New Roman" w:hAnsi="Times New Roman" w:cs="Times New Roman"/>
          <w:sz w:val="24"/>
          <w:szCs w:val="24"/>
        </w:rPr>
        <w:br/>
        <w:t xml:space="preserve">δ) να ενημερωθούν για τις ασθένειες της στοματικής κοιλότητας </w:t>
      </w:r>
      <w:r w:rsidRPr="00151228">
        <w:rPr>
          <w:rFonts w:ascii="Times New Roman" w:hAnsi="Times New Roman" w:cs="Times New Roman"/>
          <w:sz w:val="24"/>
          <w:szCs w:val="24"/>
        </w:rPr>
        <w:br/>
        <w:t xml:space="preserve">ε) να </w:t>
      </w:r>
      <w:r w:rsidR="00D97E47" w:rsidRPr="00151228">
        <w:rPr>
          <w:rFonts w:ascii="Times New Roman" w:hAnsi="Times New Roman" w:cs="Times New Roman"/>
          <w:sz w:val="24"/>
          <w:szCs w:val="24"/>
        </w:rPr>
        <w:t>εξοικειωθούν</w:t>
      </w:r>
      <w:r w:rsidRPr="00151228">
        <w:rPr>
          <w:rFonts w:ascii="Times New Roman" w:hAnsi="Times New Roman" w:cs="Times New Roman"/>
          <w:sz w:val="24"/>
          <w:szCs w:val="24"/>
        </w:rPr>
        <w:t xml:space="preserve"> </w:t>
      </w:r>
      <w:r w:rsidR="00D97E47" w:rsidRPr="00151228">
        <w:rPr>
          <w:rFonts w:ascii="Times New Roman" w:hAnsi="Times New Roman" w:cs="Times New Roman"/>
          <w:sz w:val="24"/>
          <w:szCs w:val="24"/>
        </w:rPr>
        <w:t>με τον οδοντίατρο</w:t>
      </w:r>
    </w:p>
    <w:p w:rsidR="00240B59" w:rsidRPr="00151228" w:rsidRDefault="00240B59" w:rsidP="00151228">
      <w:pPr>
        <w:rPr>
          <w:rFonts w:ascii="Times New Roman" w:hAnsi="Times New Roman" w:cs="Times New Roman"/>
          <w:sz w:val="24"/>
          <w:szCs w:val="24"/>
        </w:rPr>
      </w:pPr>
    </w:p>
    <w:p w:rsidR="00A70A5B" w:rsidRPr="003325BC" w:rsidRDefault="00D97E47" w:rsidP="00151228">
      <w:pPr>
        <w:rPr>
          <w:rFonts w:ascii="Times New Roman" w:hAnsi="Times New Roman" w:cs="Times New Roman"/>
          <w:b/>
          <w:sz w:val="24"/>
          <w:szCs w:val="24"/>
        </w:rPr>
      </w:pPr>
      <w:r w:rsidRPr="003325BC">
        <w:rPr>
          <w:rFonts w:ascii="Times New Roman" w:hAnsi="Times New Roman" w:cs="Times New Roman"/>
          <w:b/>
          <w:sz w:val="24"/>
          <w:szCs w:val="24"/>
        </w:rPr>
        <w:t xml:space="preserve">Τεκμηρίωση του προγράμματος </w:t>
      </w:r>
    </w:p>
    <w:p w:rsidR="00C20A0A" w:rsidRPr="00151228" w:rsidRDefault="00A70A5B" w:rsidP="00151228">
      <w:pPr>
        <w:rPr>
          <w:rFonts w:ascii="Times New Roman" w:hAnsi="Times New Roman" w:cs="Times New Roman"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t xml:space="preserve">Το πρόγραμμα της στοματικής υγιεινής είναι πολύ σημαντικό ιδιαίτερα σ’ αυτήν την ηλικία για τους </w:t>
      </w:r>
      <w:r w:rsidR="00C20A0A" w:rsidRPr="00151228">
        <w:rPr>
          <w:rFonts w:ascii="Times New Roman" w:hAnsi="Times New Roman" w:cs="Times New Roman"/>
          <w:sz w:val="24"/>
          <w:szCs w:val="24"/>
        </w:rPr>
        <w:t>εξής λόγους:</w:t>
      </w:r>
      <w:r w:rsidR="00C20A0A" w:rsidRPr="00151228">
        <w:rPr>
          <w:rFonts w:ascii="Times New Roman" w:hAnsi="Times New Roman" w:cs="Times New Roman"/>
          <w:sz w:val="24"/>
          <w:szCs w:val="24"/>
        </w:rPr>
        <w:br/>
        <w:t xml:space="preserve">Α) Οι μαθητές δεν έχουν αλλάξει τα νεογιλά δόντια με τα μόνιμα και αν πάλι τα έχουν αλλάξει, τα δόντια είναι ακόμη ακέραια (δεν έχουν προλάβει να υποστούν μόνιμες βλάβες). </w:t>
      </w:r>
      <w:r w:rsidR="00C20A0A" w:rsidRPr="00151228">
        <w:rPr>
          <w:rFonts w:ascii="Times New Roman" w:hAnsi="Times New Roman" w:cs="Times New Roman"/>
          <w:sz w:val="24"/>
          <w:szCs w:val="24"/>
        </w:rPr>
        <w:br/>
        <w:t>Β</w:t>
      </w:r>
      <w:r w:rsidRPr="00151228">
        <w:rPr>
          <w:rFonts w:ascii="Times New Roman" w:hAnsi="Times New Roman" w:cs="Times New Roman"/>
          <w:sz w:val="24"/>
          <w:szCs w:val="24"/>
        </w:rPr>
        <w:t>) Οι μαθητές σ’ αυτήν την ηλικία μπορούν εύκολα να μάθουν τις σωστές τροφές για την υγιεινή της στοματικής κοιλότητας και να διατηρήσουν μία σωστή διατροφή για όλη τους τη ζωή</w:t>
      </w:r>
      <w:r w:rsidR="00C20A0A" w:rsidRPr="00151228">
        <w:rPr>
          <w:rFonts w:ascii="Times New Roman" w:hAnsi="Times New Roman" w:cs="Times New Roman"/>
          <w:sz w:val="24"/>
          <w:szCs w:val="24"/>
        </w:rPr>
        <w:t>.</w:t>
      </w:r>
      <w:r w:rsidR="00C20A0A" w:rsidRPr="00151228">
        <w:rPr>
          <w:rFonts w:ascii="Times New Roman" w:hAnsi="Times New Roman" w:cs="Times New Roman"/>
          <w:sz w:val="24"/>
          <w:szCs w:val="24"/>
        </w:rPr>
        <w:br/>
        <w:t>Γ</w:t>
      </w:r>
      <w:r w:rsidRPr="00151228">
        <w:rPr>
          <w:rFonts w:ascii="Times New Roman" w:hAnsi="Times New Roman" w:cs="Times New Roman"/>
          <w:sz w:val="24"/>
          <w:szCs w:val="24"/>
        </w:rPr>
        <w:t>) Οι μαθητές μπορούν να μάθουν τους κινδύνους</w:t>
      </w:r>
      <w:r w:rsidR="00C20A0A" w:rsidRPr="00151228">
        <w:rPr>
          <w:rFonts w:ascii="Times New Roman" w:hAnsi="Times New Roman" w:cs="Times New Roman"/>
          <w:sz w:val="24"/>
          <w:szCs w:val="24"/>
        </w:rPr>
        <w:t>, τις ασθένειες και το</w:t>
      </w:r>
      <w:r w:rsidRPr="00151228">
        <w:rPr>
          <w:rFonts w:ascii="Times New Roman" w:hAnsi="Times New Roman" w:cs="Times New Roman"/>
          <w:sz w:val="24"/>
          <w:szCs w:val="24"/>
        </w:rPr>
        <w:t xml:space="preserve"> πώς</w:t>
      </w:r>
      <w:r w:rsidR="00C20A0A" w:rsidRPr="00151228">
        <w:rPr>
          <w:rFonts w:ascii="Times New Roman" w:hAnsi="Times New Roman" w:cs="Times New Roman"/>
          <w:sz w:val="24"/>
          <w:szCs w:val="24"/>
        </w:rPr>
        <w:t xml:space="preserve"> μπορούν</w:t>
      </w:r>
      <w:r w:rsidRPr="00151228">
        <w:rPr>
          <w:rFonts w:ascii="Times New Roman" w:hAnsi="Times New Roman" w:cs="Times New Roman"/>
          <w:sz w:val="24"/>
          <w:szCs w:val="24"/>
        </w:rPr>
        <w:t xml:space="preserve"> να τους</w:t>
      </w:r>
      <w:r w:rsidR="00C20A0A" w:rsidRPr="00151228">
        <w:rPr>
          <w:rFonts w:ascii="Times New Roman" w:hAnsi="Times New Roman" w:cs="Times New Roman"/>
          <w:sz w:val="24"/>
          <w:szCs w:val="24"/>
        </w:rPr>
        <w:t xml:space="preserve"> και να τις</w:t>
      </w:r>
      <w:r w:rsidRPr="00151228">
        <w:rPr>
          <w:rFonts w:ascii="Times New Roman" w:hAnsi="Times New Roman" w:cs="Times New Roman"/>
          <w:sz w:val="24"/>
          <w:szCs w:val="24"/>
        </w:rPr>
        <w:t xml:space="preserve"> αποφύγουν</w:t>
      </w:r>
      <w:r w:rsidR="00C20A0A" w:rsidRPr="00151228">
        <w:rPr>
          <w:rFonts w:ascii="Times New Roman" w:hAnsi="Times New Roman" w:cs="Times New Roman"/>
          <w:sz w:val="24"/>
          <w:szCs w:val="24"/>
        </w:rPr>
        <w:t xml:space="preserve"> αντίστοιχα με την σωστή φροντίδα.</w:t>
      </w:r>
      <w:r w:rsidRPr="001512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0A0A" w:rsidRPr="00151228" w:rsidRDefault="00C20A0A" w:rsidP="00151228">
      <w:pPr>
        <w:rPr>
          <w:rFonts w:ascii="Times New Roman" w:hAnsi="Times New Roman" w:cs="Times New Roman"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t xml:space="preserve">Καταλαβαίνουμε </w:t>
      </w:r>
      <w:r w:rsidR="00CB3D72" w:rsidRPr="00151228">
        <w:rPr>
          <w:rFonts w:ascii="Times New Roman" w:hAnsi="Times New Roman" w:cs="Times New Roman"/>
          <w:sz w:val="24"/>
          <w:szCs w:val="24"/>
        </w:rPr>
        <w:t xml:space="preserve">λοιπόν ότι ένα συστηματικό και καλά προσεκτικά σχεδιασμένο πρόγραμμα περί στοματικής υγιεινής </w:t>
      </w:r>
      <w:r w:rsidRPr="00151228">
        <w:rPr>
          <w:rFonts w:ascii="Times New Roman" w:hAnsi="Times New Roman" w:cs="Times New Roman"/>
          <w:sz w:val="24"/>
          <w:szCs w:val="24"/>
        </w:rPr>
        <w:t xml:space="preserve"> </w:t>
      </w:r>
      <w:r w:rsidR="00CB3D72" w:rsidRPr="00151228">
        <w:rPr>
          <w:rFonts w:ascii="Times New Roman" w:hAnsi="Times New Roman" w:cs="Times New Roman"/>
          <w:sz w:val="24"/>
          <w:szCs w:val="24"/>
        </w:rPr>
        <w:t xml:space="preserve">μπορεί να βοηθήσει τους μαθητές ώστε  να αποφύγουν  πολλές βλαβερές συνήθειες με αποτέλεσμα να διατηρήσουν σε πολύ καλή κατάσταση την στοματική τους υγιεινή εφ όρου ζωής.   </w:t>
      </w:r>
      <w:r w:rsidR="00240B59" w:rsidRPr="00151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B59" w:rsidRPr="00151228" w:rsidRDefault="00240B59" w:rsidP="00151228">
      <w:pPr>
        <w:rPr>
          <w:rFonts w:ascii="Times New Roman" w:hAnsi="Times New Roman" w:cs="Times New Roman"/>
          <w:sz w:val="24"/>
          <w:szCs w:val="24"/>
        </w:rPr>
      </w:pPr>
    </w:p>
    <w:p w:rsidR="00CB3D72" w:rsidRPr="00E01A6E" w:rsidRDefault="00240B59" w:rsidP="00151228">
      <w:pPr>
        <w:rPr>
          <w:rFonts w:ascii="Times New Roman" w:hAnsi="Times New Roman" w:cs="Times New Roman"/>
          <w:b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151228">
        <w:rPr>
          <w:rFonts w:ascii="Times New Roman" w:hAnsi="Times New Roman" w:cs="Times New Roman"/>
          <w:sz w:val="24"/>
          <w:szCs w:val="24"/>
        </w:rPr>
        <w:br/>
      </w:r>
      <w:r w:rsidR="005D06C3" w:rsidRPr="00E01A6E">
        <w:rPr>
          <w:rFonts w:ascii="Times New Roman" w:hAnsi="Times New Roman" w:cs="Times New Roman"/>
          <w:b/>
          <w:sz w:val="24"/>
          <w:szCs w:val="24"/>
        </w:rPr>
        <w:t>Προσδοκώμενα αποτελέσματα</w:t>
      </w:r>
    </w:p>
    <w:p w:rsidR="005D06C3" w:rsidRPr="00151228" w:rsidRDefault="005D06C3" w:rsidP="00151228">
      <w:pPr>
        <w:rPr>
          <w:rFonts w:ascii="Times New Roman" w:hAnsi="Times New Roman" w:cs="Times New Roman"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t>Μετά την εφαρμογή του προγράμματος οι μαθητές:</w:t>
      </w:r>
    </w:p>
    <w:p w:rsidR="005D06C3" w:rsidRPr="00151228" w:rsidRDefault="005D06C3" w:rsidP="001512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t>Θα έχουν αποκτήσει γνώσεις ή αυξήσει τις γνώσεις τους για τους κινδύνους και τις ασθένειες του στόματος</w:t>
      </w:r>
    </w:p>
    <w:p w:rsidR="005D06C3" w:rsidRPr="00151228" w:rsidRDefault="005D06C3" w:rsidP="001512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t xml:space="preserve">Θα έχουν μάθει το σωστό τρόπο φροντίδας των δοντιών </w:t>
      </w:r>
    </w:p>
    <w:p w:rsidR="005D06C3" w:rsidRPr="00151228" w:rsidRDefault="005D06C3" w:rsidP="001512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t>Θα έχουν πιο θετικές στάσεις για την υγιεινή του στόματος</w:t>
      </w:r>
    </w:p>
    <w:p w:rsidR="005D06C3" w:rsidRPr="00151228" w:rsidRDefault="005D06C3" w:rsidP="001512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t>Θα έχουν θετική εμπειρία επαφής με τον οδοντίατρο</w:t>
      </w:r>
    </w:p>
    <w:p w:rsidR="00240B59" w:rsidRPr="00151228" w:rsidRDefault="00240B59" w:rsidP="001512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0B59" w:rsidRPr="00322639" w:rsidRDefault="00240B59" w:rsidP="001512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2639">
        <w:rPr>
          <w:rFonts w:ascii="Times New Roman" w:hAnsi="Times New Roman" w:cs="Times New Roman"/>
          <w:b/>
          <w:sz w:val="24"/>
          <w:szCs w:val="24"/>
        </w:rPr>
        <w:t>Περιεχόμενο</w:t>
      </w:r>
    </w:p>
    <w:p w:rsidR="009A6B8F" w:rsidRDefault="009A6B8F" w:rsidP="001512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6B8F" w:rsidRPr="00322639" w:rsidRDefault="009A6B8F" w:rsidP="0015122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639">
        <w:rPr>
          <w:rFonts w:ascii="Times New Roman" w:hAnsi="Times New Roman" w:cs="Times New Roman"/>
          <w:b/>
          <w:sz w:val="24"/>
          <w:szCs w:val="24"/>
          <w:u w:val="single"/>
        </w:rPr>
        <w:t>Μάθημα 1</w:t>
      </w:r>
      <w:r w:rsidRPr="00322639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</w:t>
      </w:r>
    </w:p>
    <w:p w:rsidR="009A6B8F" w:rsidRDefault="009A6B8F" w:rsidP="00151228">
      <w:pPr>
        <w:pStyle w:val="a3"/>
        <w:rPr>
          <w:rFonts w:ascii="Times New Roman" w:hAnsi="Times New Roman" w:cs="Times New Roman"/>
          <w:sz w:val="24"/>
          <w:szCs w:val="24"/>
        </w:rPr>
      </w:pPr>
      <w:r w:rsidRPr="00322639">
        <w:rPr>
          <w:rFonts w:ascii="Times New Roman" w:hAnsi="Times New Roman" w:cs="Times New Roman"/>
          <w:b/>
          <w:sz w:val="24"/>
          <w:szCs w:val="24"/>
        </w:rPr>
        <w:t>Στόχος</w:t>
      </w:r>
      <w:r>
        <w:rPr>
          <w:rFonts w:ascii="Times New Roman" w:hAnsi="Times New Roman" w:cs="Times New Roman"/>
          <w:sz w:val="24"/>
          <w:szCs w:val="24"/>
        </w:rPr>
        <w:t xml:space="preserve">: Να μάθει ο εκπαιδευτικός το επίπεδο των γνώσεων των μαθητών και να κατανοήσει τις </w:t>
      </w:r>
      <w:r w:rsidR="006C37FE">
        <w:rPr>
          <w:rFonts w:ascii="Times New Roman" w:hAnsi="Times New Roman" w:cs="Times New Roman"/>
          <w:sz w:val="24"/>
          <w:szCs w:val="24"/>
        </w:rPr>
        <w:t>αντιλήψεις</w:t>
      </w:r>
      <w:r>
        <w:rPr>
          <w:rFonts w:ascii="Times New Roman" w:hAnsi="Times New Roman" w:cs="Times New Roman"/>
          <w:sz w:val="24"/>
          <w:szCs w:val="24"/>
        </w:rPr>
        <w:t xml:space="preserve"> και τις στάσεις τους</w:t>
      </w:r>
      <w:r w:rsidR="00106F48">
        <w:rPr>
          <w:rFonts w:ascii="Times New Roman" w:hAnsi="Times New Roman" w:cs="Times New Roman"/>
          <w:sz w:val="24"/>
          <w:szCs w:val="24"/>
        </w:rPr>
        <w:t xml:space="preserve"> ώστε να οργανώσει κατάλληλα τα επόμενα μαθήματα</w:t>
      </w:r>
      <w:r w:rsidR="006C37FE">
        <w:rPr>
          <w:rFonts w:ascii="Times New Roman" w:hAnsi="Times New Roman" w:cs="Times New Roman"/>
          <w:sz w:val="24"/>
          <w:szCs w:val="24"/>
        </w:rPr>
        <w:t xml:space="preserve"> και να μπορεί στο τέλος του προγράμματος να το αξιολογήσει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B8F" w:rsidRDefault="009A6B8F" w:rsidP="001512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6F48" w:rsidRDefault="00106F48" w:rsidP="001512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134">
        <w:rPr>
          <w:rFonts w:ascii="Times New Roman" w:hAnsi="Times New Roman" w:cs="Times New Roman"/>
          <w:b/>
          <w:sz w:val="24"/>
          <w:szCs w:val="24"/>
        </w:rPr>
        <w:t>Μέσα και μέθοδοι</w:t>
      </w:r>
      <w:r>
        <w:rPr>
          <w:rFonts w:ascii="Times New Roman" w:hAnsi="Times New Roman" w:cs="Times New Roman"/>
          <w:sz w:val="24"/>
          <w:szCs w:val="24"/>
        </w:rPr>
        <w:t>: Ο εκπαιδευτικός θα χρησιμοποιήσει ερωτηματολόγια, τα οποία θα συμπληρώσουν οι μαθητές.</w:t>
      </w:r>
    </w:p>
    <w:p w:rsidR="00106F48" w:rsidRDefault="00106F48" w:rsidP="001512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6F48" w:rsidRPr="00151228" w:rsidRDefault="00106F48" w:rsidP="001512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134">
        <w:rPr>
          <w:rFonts w:ascii="Times New Roman" w:hAnsi="Times New Roman" w:cs="Times New Roman"/>
          <w:b/>
          <w:sz w:val="24"/>
          <w:szCs w:val="24"/>
        </w:rPr>
        <w:t>Δραστηριότητα</w:t>
      </w:r>
      <w:r>
        <w:rPr>
          <w:rFonts w:ascii="Times New Roman" w:hAnsi="Times New Roman" w:cs="Times New Roman"/>
          <w:sz w:val="24"/>
          <w:szCs w:val="24"/>
        </w:rPr>
        <w:t>: Αφού συμπληρώσουν οι μαθητές τα ερωτηματολόγια θα γίνει κάποια συζήτηση, διάλογος μέσα στην αίθουσα με κύριο γνώμονα το να μάθει ο εκπαιδευτικός τις απαραίτητες πληροφορίες που χρειάζεται για να οργανώσει τα επόμενα μαθήματα.</w:t>
      </w:r>
    </w:p>
    <w:p w:rsidR="00240B59" w:rsidRPr="00151228" w:rsidRDefault="00240B59" w:rsidP="001512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0134" w:rsidRDefault="00150134" w:rsidP="0015013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0134" w:rsidRDefault="00240B59" w:rsidP="00150134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 w:rsidRPr="00150134">
        <w:rPr>
          <w:rFonts w:ascii="Times New Roman" w:hAnsi="Times New Roman" w:cs="Times New Roman"/>
          <w:b/>
          <w:sz w:val="24"/>
          <w:szCs w:val="24"/>
          <w:u w:val="single"/>
        </w:rPr>
        <w:t xml:space="preserve">Μάθημα </w:t>
      </w:r>
      <w:r w:rsidR="009A6B8F" w:rsidRPr="0015013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5013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</w:t>
      </w:r>
    </w:p>
    <w:p w:rsidR="00240B59" w:rsidRPr="00150134" w:rsidRDefault="009163E2" w:rsidP="0015013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134">
        <w:rPr>
          <w:rFonts w:ascii="Times New Roman" w:hAnsi="Times New Roman" w:cs="Times New Roman"/>
          <w:b/>
          <w:sz w:val="24"/>
          <w:szCs w:val="24"/>
        </w:rPr>
        <w:t>Στόχος</w:t>
      </w:r>
      <w:r w:rsidRPr="00150134">
        <w:rPr>
          <w:rFonts w:ascii="Times New Roman" w:hAnsi="Times New Roman" w:cs="Times New Roman"/>
          <w:sz w:val="24"/>
          <w:szCs w:val="24"/>
        </w:rPr>
        <w:t>: Οι</w:t>
      </w:r>
      <w:r w:rsidR="00240B59" w:rsidRPr="00150134">
        <w:rPr>
          <w:rFonts w:ascii="Times New Roman" w:hAnsi="Times New Roman" w:cs="Times New Roman"/>
          <w:sz w:val="24"/>
          <w:szCs w:val="24"/>
        </w:rPr>
        <w:t xml:space="preserve"> μαθητές θα γνωρίσουν την ανατομία των δοντιών (νεογιλά και μόνιμα)</w:t>
      </w:r>
      <w:r w:rsidRPr="00150134">
        <w:rPr>
          <w:rFonts w:ascii="Times New Roman" w:hAnsi="Times New Roman" w:cs="Times New Roman"/>
          <w:sz w:val="24"/>
          <w:szCs w:val="24"/>
        </w:rPr>
        <w:t xml:space="preserve"> και τους τύπους τους</w:t>
      </w:r>
      <w:r w:rsidR="003E5FD9" w:rsidRPr="00150134">
        <w:rPr>
          <w:rFonts w:ascii="Times New Roman" w:hAnsi="Times New Roman" w:cs="Times New Roman"/>
          <w:sz w:val="24"/>
          <w:szCs w:val="24"/>
        </w:rPr>
        <w:t xml:space="preserve"> και να αναδειχθεί η αναγκαιότητα των ορθοδοντικών παρεμβάσεων</w:t>
      </w:r>
      <w:r w:rsidRPr="00150134">
        <w:rPr>
          <w:rFonts w:ascii="Times New Roman" w:hAnsi="Times New Roman" w:cs="Times New Roman"/>
          <w:sz w:val="24"/>
          <w:szCs w:val="24"/>
        </w:rPr>
        <w:t>.</w:t>
      </w:r>
    </w:p>
    <w:p w:rsidR="009163E2" w:rsidRPr="00151228" w:rsidRDefault="009163E2" w:rsidP="001512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3E2" w:rsidRPr="00151228" w:rsidRDefault="009163E2" w:rsidP="001512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134">
        <w:rPr>
          <w:rFonts w:ascii="Times New Roman" w:hAnsi="Times New Roman" w:cs="Times New Roman"/>
          <w:b/>
          <w:sz w:val="24"/>
          <w:szCs w:val="24"/>
        </w:rPr>
        <w:t>Μέσα και μέθοδοι</w:t>
      </w:r>
      <w:r w:rsidRPr="00151228">
        <w:rPr>
          <w:rFonts w:ascii="Times New Roman" w:hAnsi="Times New Roman" w:cs="Times New Roman"/>
          <w:sz w:val="24"/>
          <w:szCs w:val="24"/>
        </w:rPr>
        <w:t xml:space="preserve">: Μέσω εικόνων που δείχνουν και την άνω και την κάτω γνάθο, δείχνοντας όλα τα δόντια με τις ονομασίες τους και αναλύοντας την κατασκευή τους. </w:t>
      </w:r>
    </w:p>
    <w:p w:rsidR="009163E2" w:rsidRPr="00151228" w:rsidRDefault="009163E2" w:rsidP="001512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03A4" w:rsidRPr="00151228" w:rsidRDefault="009163E2" w:rsidP="001512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50134">
        <w:rPr>
          <w:rFonts w:ascii="Times New Roman" w:hAnsi="Times New Roman" w:cs="Times New Roman"/>
          <w:b/>
          <w:sz w:val="24"/>
          <w:szCs w:val="24"/>
        </w:rPr>
        <w:t>Δραστηριότητες</w:t>
      </w:r>
      <w:r w:rsidRPr="00151228">
        <w:rPr>
          <w:rFonts w:ascii="Times New Roman" w:hAnsi="Times New Roman" w:cs="Times New Roman"/>
          <w:sz w:val="24"/>
          <w:szCs w:val="24"/>
        </w:rPr>
        <w:t>:</w:t>
      </w:r>
    </w:p>
    <w:p w:rsidR="00C903A4" w:rsidRPr="00151228" w:rsidRDefault="009163E2" w:rsidP="001512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t xml:space="preserve">1) Φύλλα εργασίας στα οποία τα παιδιά πρέπει να </w:t>
      </w:r>
      <w:r w:rsidR="00C903A4" w:rsidRPr="00151228">
        <w:rPr>
          <w:rFonts w:ascii="Times New Roman" w:hAnsi="Times New Roman" w:cs="Times New Roman"/>
          <w:sz w:val="24"/>
          <w:szCs w:val="24"/>
        </w:rPr>
        <w:t>αντιστοιχίσουν</w:t>
      </w:r>
      <w:r w:rsidRPr="00151228">
        <w:rPr>
          <w:rFonts w:ascii="Times New Roman" w:hAnsi="Times New Roman" w:cs="Times New Roman"/>
          <w:sz w:val="24"/>
          <w:szCs w:val="24"/>
        </w:rPr>
        <w:t xml:space="preserve"> </w:t>
      </w:r>
      <w:r w:rsidR="00C903A4" w:rsidRPr="00151228">
        <w:rPr>
          <w:rFonts w:ascii="Times New Roman" w:hAnsi="Times New Roman" w:cs="Times New Roman"/>
          <w:sz w:val="24"/>
          <w:szCs w:val="24"/>
        </w:rPr>
        <w:t>τα δόντια με τις ονομασίες τους.</w:t>
      </w:r>
    </w:p>
    <w:p w:rsidR="009163E2" w:rsidRPr="00151228" w:rsidRDefault="00C903A4" w:rsidP="001512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t xml:space="preserve">2)Ζωγραφική των διάφορων τύπων δοντιών </w:t>
      </w:r>
      <w:r w:rsidR="009163E2" w:rsidRPr="00151228">
        <w:rPr>
          <w:rFonts w:ascii="Times New Roman" w:hAnsi="Times New Roman" w:cs="Times New Roman"/>
          <w:sz w:val="24"/>
          <w:szCs w:val="24"/>
        </w:rPr>
        <w:t xml:space="preserve"> </w:t>
      </w:r>
      <w:r w:rsidRPr="00151228">
        <w:rPr>
          <w:rFonts w:ascii="Times New Roman" w:hAnsi="Times New Roman" w:cs="Times New Roman"/>
          <w:sz w:val="24"/>
          <w:szCs w:val="24"/>
        </w:rPr>
        <w:t>π.χ.  κυνόδοντες με ρίζα, προγόμφιους με μία η με δύο ρίζες.</w:t>
      </w:r>
    </w:p>
    <w:p w:rsidR="00C903A4" w:rsidRPr="00151228" w:rsidRDefault="00C903A4" w:rsidP="001512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03A4" w:rsidRPr="00151228" w:rsidRDefault="00C903A4" w:rsidP="001512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1228" w:rsidRPr="00D01BB2" w:rsidRDefault="00C903A4" w:rsidP="00D01B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BB2">
        <w:rPr>
          <w:rFonts w:ascii="Times New Roman" w:hAnsi="Times New Roman" w:cs="Times New Roman"/>
          <w:b/>
          <w:sz w:val="24"/>
          <w:szCs w:val="24"/>
          <w:u w:val="single"/>
        </w:rPr>
        <w:t xml:space="preserve">Μάθημα </w:t>
      </w:r>
      <w:r w:rsidR="009A6B8F" w:rsidRPr="00D01BB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01BB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</w:t>
      </w:r>
      <w:r w:rsidRPr="00D01B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1BB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51228" w:rsidRPr="00D01BB2">
        <w:rPr>
          <w:rFonts w:ascii="Times New Roman" w:hAnsi="Times New Roman" w:cs="Times New Roman"/>
          <w:b/>
          <w:sz w:val="24"/>
          <w:szCs w:val="24"/>
        </w:rPr>
        <w:t>Στόχος</w:t>
      </w:r>
      <w:r w:rsidR="00151228" w:rsidRPr="00151228">
        <w:rPr>
          <w:rFonts w:ascii="Times New Roman" w:hAnsi="Times New Roman" w:cs="Times New Roman"/>
          <w:sz w:val="24"/>
          <w:szCs w:val="24"/>
        </w:rPr>
        <w:t>: Οι</w:t>
      </w:r>
      <w:r w:rsidR="009133B1">
        <w:rPr>
          <w:rFonts w:ascii="Times New Roman" w:hAnsi="Times New Roman" w:cs="Times New Roman"/>
          <w:sz w:val="24"/>
          <w:szCs w:val="24"/>
        </w:rPr>
        <w:t xml:space="preserve"> μαθητές ν</w:t>
      </w:r>
      <w:r w:rsidR="00151228" w:rsidRPr="00151228">
        <w:rPr>
          <w:rFonts w:ascii="Times New Roman" w:hAnsi="Times New Roman" w:cs="Times New Roman"/>
          <w:sz w:val="24"/>
          <w:szCs w:val="24"/>
        </w:rPr>
        <w:t>α μάθουν το σωστό τρόπο φροντίδας των δοντιών</w:t>
      </w:r>
      <w:r w:rsidR="00D01BB2">
        <w:rPr>
          <w:rFonts w:ascii="Times New Roman" w:hAnsi="Times New Roman" w:cs="Times New Roman"/>
          <w:sz w:val="24"/>
          <w:szCs w:val="24"/>
        </w:rPr>
        <w:t xml:space="preserve"> και να </w:t>
      </w:r>
      <w:r w:rsidR="00612498">
        <w:rPr>
          <w:rFonts w:ascii="Times New Roman" w:hAnsi="Times New Roman" w:cs="Times New Roman"/>
          <w:sz w:val="24"/>
          <w:szCs w:val="24"/>
        </w:rPr>
        <w:t>αντιληφθούν τη χρήση και την λειτουργία του οδοντικού νήματος.</w:t>
      </w:r>
    </w:p>
    <w:p w:rsidR="00151228" w:rsidRDefault="00151228" w:rsidP="00D01BB2">
      <w:pPr>
        <w:rPr>
          <w:rFonts w:ascii="Times New Roman" w:hAnsi="Times New Roman" w:cs="Times New Roman"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t xml:space="preserve"> </w:t>
      </w:r>
      <w:r w:rsidRPr="00D01BB2">
        <w:rPr>
          <w:rFonts w:ascii="Times New Roman" w:hAnsi="Times New Roman" w:cs="Times New Roman"/>
          <w:b/>
          <w:sz w:val="24"/>
          <w:szCs w:val="24"/>
        </w:rPr>
        <w:t>Μέσα και μέθοδοι</w:t>
      </w:r>
      <w:r w:rsidRPr="00151228">
        <w:rPr>
          <w:rFonts w:ascii="Times New Roman" w:hAnsi="Times New Roman" w:cs="Times New Roman"/>
          <w:sz w:val="24"/>
          <w:szCs w:val="24"/>
        </w:rPr>
        <w:t>: Μέσω της επίδειξης του σωστού τρόπου βουρτσίσματος με                                                                                                                      την χρήση εκμαγείου οδοντοστοιχίας</w:t>
      </w:r>
      <w:r w:rsidR="00612498">
        <w:rPr>
          <w:rFonts w:ascii="Times New Roman" w:hAnsi="Times New Roman" w:cs="Times New Roman"/>
          <w:sz w:val="24"/>
          <w:szCs w:val="24"/>
        </w:rPr>
        <w:t xml:space="preserve"> όπως και την σωστή χρήση του οδοντικού νήματος</w:t>
      </w:r>
      <w:r w:rsidRPr="00151228">
        <w:rPr>
          <w:rFonts w:ascii="Times New Roman" w:hAnsi="Times New Roman" w:cs="Times New Roman"/>
          <w:sz w:val="24"/>
          <w:szCs w:val="24"/>
        </w:rPr>
        <w:t>.</w:t>
      </w:r>
    </w:p>
    <w:p w:rsidR="00151228" w:rsidRDefault="00D01BB2" w:rsidP="001512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Δραστηριότητες</w:t>
      </w:r>
      <w:r w:rsidR="00151228">
        <w:rPr>
          <w:rFonts w:ascii="Times New Roman" w:hAnsi="Times New Roman" w:cs="Times New Roman"/>
          <w:sz w:val="24"/>
          <w:szCs w:val="24"/>
        </w:rPr>
        <w:t>:</w:t>
      </w:r>
    </w:p>
    <w:p w:rsidR="00151228" w:rsidRDefault="00151228" w:rsidP="001512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Πρακτική βουρτσίσματος πάνω στα εκμαγεία</w:t>
      </w:r>
      <w:r w:rsidR="009133B1">
        <w:rPr>
          <w:rFonts w:ascii="Times New Roman" w:hAnsi="Times New Roman" w:cs="Times New Roman"/>
          <w:sz w:val="24"/>
          <w:szCs w:val="24"/>
        </w:rPr>
        <w:t>.</w:t>
      </w:r>
    </w:p>
    <w:p w:rsidR="00151228" w:rsidRDefault="00151228" w:rsidP="001512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Πρακτική βουρτσίσματος των δοντιών στο χώρο του σχολείου</w:t>
      </w:r>
      <w:r w:rsidR="009133B1">
        <w:rPr>
          <w:rFonts w:ascii="Times New Roman" w:hAnsi="Times New Roman" w:cs="Times New Roman"/>
          <w:sz w:val="24"/>
          <w:szCs w:val="24"/>
        </w:rPr>
        <w:t>.</w:t>
      </w:r>
    </w:p>
    <w:p w:rsidR="00612498" w:rsidRDefault="00612498" w:rsidP="001512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Πρακτική εφαρμογή του οδοντικού νήματος στο χώρο του σχολείου.</w:t>
      </w:r>
    </w:p>
    <w:p w:rsidR="00BA4A8C" w:rsidRDefault="00BA4A8C" w:rsidP="00BA4A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A8C" w:rsidRDefault="00BA4A8C" w:rsidP="00BA4A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A8C" w:rsidRDefault="00BA4A8C" w:rsidP="00BA4A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A8C" w:rsidRDefault="00BA4A8C" w:rsidP="00BA4A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A8C" w:rsidRPr="00D01BB2" w:rsidRDefault="00BA4A8C" w:rsidP="00BA4A8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BB2">
        <w:rPr>
          <w:rFonts w:ascii="Times New Roman" w:hAnsi="Times New Roman" w:cs="Times New Roman"/>
          <w:b/>
          <w:sz w:val="24"/>
          <w:szCs w:val="24"/>
          <w:u w:val="single"/>
        </w:rPr>
        <w:t xml:space="preserve">Μάθημα </w:t>
      </w:r>
      <w:r w:rsidR="009A6B8F" w:rsidRPr="00D01BB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01BB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</w:t>
      </w:r>
      <w:r w:rsidRPr="00D01B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A4A8C" w:rsidRDefault="00BA4A8C" w:rsidP="00BA4A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D8D">
        <w:rPr>
          <w:rFonts w:ascii="Times New Roman" w:hAnsi="Times New Roman" w:cs="Times New Roman"/>
          <w:b/>
          <w:sz w:val="24"/>
          <w:szCs w:val="24"/>
        </w:rPr>
        <w:t>Στόχος</w:t>
      </w:r>
      <w:r>
        <w:rPr>
          <w:rFonts w:ascii="Times New Roman" w:hAnsi="Times New Roman" w:cs="Times New Roman"/>
          <w:sz w:val="24"/>
          <w:szCs w:val="24"/>
        </w:rPr>
        <w:t>: Οι μαθητές να ενημερωθούν για τους κινδύνους</w:t>
      </w:r>
      <w:r w:rsidR="001C62AF">
        <w:rPr>
          <w:rFonts w:ascii="Times New Roman" w:hAnsi="Times New Roman" w:cs="Times New Roman"/>
          <w:sz w:val="24"/>
          <w:szCs w:val="24"/>
        </w:rPr>
        <w:t xml:space="preserve"> που απειλούν τα δόντια</w:t>
      </w:r>
      <w:r>
        <w:rPr>
          <w:rFonts w:ascii="Times New Roman" w:hAnsi="Times New Roman" w:cs="Times New Roman"/>
          <w:sz w:val="24"/>
          <w:szCs w:val="24"/>
        </w:rPr>
        <w:t xml:space="preserve"> και τις ασθένειες των δοντιών</w:t>
      </w:r>
      <w:r w:rsidR="001C62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D8D" w:rsidRDefault="00443D8D" w:rsidP="00BA4A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A4A8C" w:rsidRDefault="00BA4A8C" w:rsidP="00BA4A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D8D">
        <w:rPr>
          <w:rFonts w:ascii="Times New Roman" w:hAnsi="Times New Roman" w:cs="Times New Roman"/>
          <w:b/>
          <w:sz w:val="24"/>
          <w:szCs w:val="24"/>
        </w:rPr>
        <w:t>Μέσα και μέθοδοι</w:t>
      </w:r>
      <w:r>
        <w:rPr>
          <w:rFonts w:ascii="Times New Roman" w:hAnsi="Times New Roman" w:cs="Times New Roman"/>
          <w:sz w:val="24"/>
          <w:szCs w:val="24"/>
        </w:rPr>
        <w:t>: Διερεύνηση των κινδύνων που απειλούνται τα δόντια μέσα από παιδικά βιβλία. Γνωριμία με τις ασθένειες τις στοματικής κοιλότητας μέσα από φωτογραφίες και εικόνες.</w:t>
      </w:r>
    </w:p>
    <w:p w:rsidR="00BA4A8C" w:rsidRDefault="00BA4A8C" w:rsidP="00BA4A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A8C" w:rsidRDefault="00443D8D" w:rsidP="00BA4A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Δραστηριότητες</w:t>
      </w:r>
      <w:r w:rsidR="00BA4A8C">
        <w:rPr>
          <w:rFonts w:ascii="Times New Roman" w:hAnsi="Times New Roman" w:cs="Times New Roman"/>
          <w:sz w:val="24"/>
          <w:szCs w:val="24"/>
        </w:rPr>
        <w:t>:</w:t>
      </w:r>
    </w:p>
    <w:p w:rsidR="00BA4A8C" w:rsidRDefault="00BA4A8C" w:rsidP="00BA4A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μαθητές ζωγραφίζουν χαλασμένα δόντια</w:t>
      </w:r>
    </w:p>
    <w:p w:rsidR="00BA4A8C" w:rsidRDefault="00BA4A8C" w:rsidP="00BA4A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μαθητές ζωγραφίζουν διαλέγοντας από χαλασμένα και γερά δόντια μόνο τα γερά.</w:t>
      </w:r>
    </w:p>
    <w:p w:rsidR="00C413CB" w:rsidRDefault="00C413CB" w:rsidP="00C413C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A4A8C" w:rsidRDefault="00BA4A8C" w:rsidP="00BA4A8C">
      <w:pPr>
        <w:rPr>
          <w:rFonts w:ascii="Times New Roman" w:hAnsi="Times New Roman" w:cs="Times New Roman"/>
          <w:sz w:val="24"/>
          <w:szCs w:val="24"/>
        </w:rPr>
      </w:pPr>
    </w:p>
    <w:p w:rsidR="00BA4A8C" w:rsidRPr="00443D8D" w:rsidRDefault="00BA4A8C" w:rsidP="00BA4A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8D">
        <w:rPr>
          <w:rFonts w:ascii="Times New Roman" w:hAnsi="Times New Roman" w:cs="Times New Roman"/>
          <w:b/>
          <w:sz w:val="24"/>
          <w:szCs w:val="24"/>
          <w:u w:val="single"/>
        </w:rPr>
        <w:t xml:space="preserve">Μάθημα </w:t>
      </w:r>
      <w:r w:rsidR="009A6B8F" w:rsidRPr="00443D8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43D8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</w:t>
      </w:r>
      <w:r w:rsidRPr="00443D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A4A8C" w:rsidRDefault="00BA4A8C" w:rsidP="00BA4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8D">
        <w:rPr>
          <w:rFonts w:ascii="Times New Roman" w:hAnsi="Times New Roman" w:cs="Times New Roman"/>
          <w:b/>
          <w:sz w:val="24"/>
          <w:szCs w:val="24"/>
        </w:rPr>
        <w:t>Στόχος</w:t>
      </w:r>
      <w:r>
        <w:rPr>
          <w:rFonts w:ascii="Times New Roman" w:hAnsi="Times New Roman" w:cs="Times New Roman"/>
          <w:sz w:val="24"/>
          <w:szCs w:val="24"/>
        </w:rPr>
        <w:t>: Οι μαθητές θα μάθ</w:t>
      </w:r>
      <w:r w:rsidR="00123681">
        <w:rPr>
          <w:rFonts w:ascii="Times New Roman" w:hAnsi="Times New Roman" w:cs="Times New Roman"/>
          <w:sz w:val="24"/>
          <w:szCs w:val="24"/>
        </w:rPr>
        <w:t>ουν ποιες ασθένειες οφείλονται στις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681">
        <w:rPr>
          <w:rFonts w:ascii="Times New Roman" w:hAnsi="Times New Roman" w:cs="Times New Roman"/>
          <w:sz w:val="24"/>
          <w:szCs w:val="24"/>
        </w:rPr>
        <w:t xml:space="preserve">ασθένειες </w:t>
      </w:r>
      <w:r>
        <w:rPr>
          <w:rFonts w:ascii="Times New Roman" w:hAnsi="Times New Roman" w:cs="Times New Roman"/>
          <w:sz w:val="24"/>
          <w:szCs w:val="24"/>
        </w:rPr>
        <w:t xml:space="preserve"> του στόματος</w:t>
      </w:r>
      <w:r w:rsidR="00443D8D">
        <w:rPr>
          <w:rFonts w:ascii="Times New Roman" w:hAnsi="Times New Roman" w:cs="Times New Roman"/>
          <w:sz w:val="24"/>
          <w:szCs w:val="24"/>
        </w:rPr>
        <w:t xml:space="preserve"> </w:t>
      </w:r>
      <w:r w:rsidR="0098431D">
        <w:rPr>
          <w:rFonts w:ascii="Times New Roman" w:hAnsi="Times New Roman" w:cs="Times New Roman"/>
          <w:sz w:val="24"/>
          <w:szCs w:val="24"/>
        </w:rPr>
        <w:t>(</w:t>
      </w:r>
      <w:r w:rsidR="00B56660">
        <w:rPr>
          <w:rFonts w:ascii="Times New Roman" w:hAnsi="Times New Roman" w:cs="Times New Roman"/>
          <w:sz w:val="24"/>
          <w:szCs w:val="24"/>
        </w:rPr>
        <w:t xml:space="preserve"> </w:t>
      </w:r>
      <w:r w:rsidR="0098431D">
        <w:rPr>
          <w:rFonts w:ascii="Times New Roman" w:hAnsi="Times New Roman" w:cs="Times New Roman"/>
          <w:sz w:val="24"/>
          <w:szCs w:val="24"/>
        </w:rPr>
        <w:t>π</w:t>
      </w:r>
      <w:r w:rsidR="00B56660">
        <w:rPr>
          <w:rFonts w:ascii="Times New Roman" w:hAnsi="Times New Roman" w:cs="Times New Roman"/>
          <w:sz w:val="24"/>
          <w:szCs w:val="24"/>
        </w:rPr>
        <w:t xml:space="preserve">.χ. </w:t>
      </w:r>
      <w:r w:rsidR="00372666">
        <w:rPr>
          <w:rFonts w:ascii="Times New Roman" w:hAnsi="Times New Roman" w:cs="Times New Roman"/>
          <w:sz w:val="24"/>
          <w:szCs w:val="24"/>
        </w:rPr>
        <w:t>φαρυγγικός καρκίνος, καρδιολογικά προβλήματα και γενετικά νοσήματα και βλάβες</w:t>
      </w:r>
      <w:r w:rsidR="0098431D">
        <w:rPr>
          <w:rFonts w:ascii="Times New Roman" w:hAnsi="Times New Roman" w:cs="Times New Roman"/>
          <w:sz w:val="24"/>
          <w:szCs w:val="24"/>
        </w:rPr>
        <w:t>) και ότι η καθημερινή φροντίδα του στόματος μας προστατεύει από όλα αυτά</w:t>
      </w:r>
      <w:r w:rsidR="003726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2666" w:rsidRDefault="00372666" w:rsidP="00BA4A8C">
      <w:pPr>
        <w:rPr>
          <w:rFonts w:ascii="Times New Roman" w:hAnsi="Times New Roman" w:cs="Times New Roman"/>
          <w:sz w:val="24"/>
          <w:szCs w:val="24"/>
        </w:rPr>
      </w:pPr>
      <w:r w:rsidRPr="00443D8D">
        <w:rPr>
          <w:rFonts w:ascii="Times New Roman" w:hAnsi="Times New Roman" w:cs="Times New Roman"/>
          <w:b/>
          <w:sz w:val="24"/>
          <w:szCs w:val="24"/>
        </w:rPr>
        <w:t>Μέσα και μέθοδοι</w:t>
      </w:r>
      <w:r>
        <w:rPr>
          <w:rFonts w:ascii="Times New Roman" w:hAnsi="Times New Roman" w:cs="Times New Roman"/>
          <w:sz w:val="24"/>
          <w:szCs w:val="24"/>
        </w:rPr>
        <w:t xml:space="preserve">: Μέσω επιστημονικών τεκμηριωμένων άρθρων </w:t>
      </w:r>
      <w:r w:rsidR="00FC27D5">
        <w:rPr>
          <w:rFonts w:ascii="Times New Roman" w:hAnsi="Times New Roman" w:cs="Times New Roman"/>
          <w:sz w:val="24"/>
          <w:szCs w:val="24"/>
        </w:rPr>
        <w:t>που αποδεικνύουν ότι η μη στοματική υγιεινή προκαλεί άλλες ασθένειες</w:t>
      </w:r>
      <w:r w:rsidR="00433F79">
        <w:rPr>
          <w:rFonts w:ascii="Times New Roman" w:hAnsi="Times New Roman" w:cs="Times New Roman"/>
          <w:sz w:val="24"/>
          <w:szCs w:val="24"/>
        </w:rPr>
        <w:t xml:space="preserve">, οι μαθητές θα κατανοήσουν τους λόγους που θα πρέπει να φροντίζουν την στοματική τους </w:t>
      </w:r>
      <w:r w:rsidR="00674627">
        <w:rPr>
          <w:rFonts w:ascii="Times New Roman" w:hAnsi="Times New Roman" w:cs="Times New Roman"/>
          <w:sz w:val="24"/>
          <w:szCs w:val="24"/>
        </w:rPr>
        <w:t>κοιλότητα</w:t>
      </w:r>
      <w:r w:rsidR="00FC27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7FE" w:rsidRDefault="006C37FE" w:rsidP="00BA4A8C">
      <w:pPr>
        <w:rPr>
          <w:rFonts w:ascii="Times New Roman" w:hAnsi="Times New Roman" w:cs="Times New Roman"/>
          <w:sz w:val="24"/>
          <w:szCs w:val="24"/>
        </w:rPr>
      </w:pPr>
    </w:p>
    <w:p w:rsidR="00FC27D5" w:rsidRDefault="00FC27D5" w:rsidP="00BA4A8C">
      <w:pPr>
        <w:rPr>
          <w:rFonts w:ascii="Times New Roman" w:hAnsi="Times New Roman" w:cs="Times New Roman"/>
          <w:sz w:val="24"/>
          <w:szCs w:val="24"/>
        </w:rPr>
      </w:pPr>
      <w:r w:rsidRPr="00443D8D">
        <w:rPr>
          <w:rFonts w:ascii="Times New Roman" w:hAnsi="Times New Roman" w:cs="Times New Roman"/>
          <w:b/>
          <w:sz w:val="24"/>
          <w:szCs w:val="24"/>
        </w:rPr>
        <w:lastRenderedPageBreak/>
        <w:t>Δραστηριότητες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1965" w:rsidRDefault="00CC1965" w:rsidP="00BA4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Έντυπα με 20 ερωτήσεις σωστού λάθους σχετικά με την σωστή η λανθασμένη συμπεριφορά προς την υγιεινή του στοματούς μας και ανάλυση αυτών στο τέλος ώστε να διορθώνουν και να εξηγηθούν τυχόν λάθος απαντήσεις.</w:t>
      </w:r>
    </w:p>
    <w:p w:rsidR="00443D8D" w:rsidRDefault="00443D8D" w:rsidP="00BA4A8C">
      <w:pPr>
        <w:rPr>
          <w:rFonts w:ascii="Times New Roman" w:hAnsi="Times New Roman" w:cs="Times New Roman"/>
          <w:sz w:val="24"/>
          <w:szCs w:val="24"/>
        </w:rPr>
      </w:pPr>
    </w:p>
    <w:p w:rsidR="00443D8D" w:rsidRDefault="00443D8D" w:rsidP="00BA4A8C">
      <w:pPr>
        <w:rPr>
          <w:rFonts w:ascii="Times New Roman" w:hAnsi="Times New Roman" w:cs="Times New Roman"/>
          <w:sz w:val="24"/>
          <w:szCs w:val="24"/>
        </w:rPr>
      </w:pPr>
    </w:p>
    <w:p w:rsidR="00CC1965" w:rsidRPr="00443D8D" w:rsidRDefault="00CC1965" w:rsidP="00BA4A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D8D">
        <w:rPr>
          <w:rFonts w:ascii="Times New Roman" w:hAnsi="Times New Roman" w:cs="Times New Roman"/>
          <w:b/>
          <w:sz w:val="24"/>
          <w:szCs w:val="24"/>
          <w:u w:val="single"/>
        </w:rPr>
        <w:t xml:space="preserve">Μάθημα </w:t>
      </w:r>
      <w:r w:rsidR="009A6B8F" w:rsidRPr="00443D8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43D8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</w:t>
      </w:r>
      <w:r w:rsidRPr="00443D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C1965" w:rsidRDefault="00EF472B" w:rsidP="00BA4A8C">
      <w:pPr>
        <w:rPr>
          <w:rFonts w:ascii="Times New Roman" w:hAnsi="Times New Roman" w:cs="Times New Roman"/>
          <w:sz w:val="24"/>
          <w:szCs w:val="24"/>
        </w:rPr>
      </w:pPr>
      <w:r w:rsidRPr="00443D8D">
        <w:rPr>
          <w:rFonts w:ascii="Times New Roman" w:hAnsi="Times New Roman" w:cs="Times New Roman"/>
          <w:b/>
          <w:sz w:val="24"/>
          <w:szCs w:val="24"/>
        </w:rPr>
        <w:t>Στόχος</w:t>
      </w:r>
      <w:r>
        <w:rPr>
          <w:rFonts w:ascii="Times New Roman" w:hAnsi="Times New Roman" w:cs="Times New Roman"/>
          <w:sz w:val="24"/>
          <w:szCs w:val="24"/>
        </w:rPr>
        <w:t>: Να μάθουν οι μαθητές ποιες τροφές είναι σύμμαχοι των δοντιών και τα βοηθούν και ποιες τροφές είναι οι εχθροί.</w:t>
      </w:r>
      <w:r w:rsidR="00674627">
        <w:rPr>
          <w:rFonts w:ascii="Times New Roman" w:hAnsi="Times New Roman" w:cs="Times New Roman"/>
          <w:sz w:val="24"/>
          <w:szCs w:val="24"/>
        </w:rPr>
        <w:t xml:space="preserve"> Επίσης να </w:t>
      </w:r>
      <w:r w:rsidR="0032763A">
        <w:rPr>
          <w:rFonts w:ascii="Times New Roman" w:hAnsi="Times New Roman" w:cs="Times New Roman"/>
          <w:sz w:val="24"/>
          <w:szCs w:val="24"/>
        </w:rPr>
        <w:t>ενημερωθούν</w:t>
      </w:r>
      <w:r w:rsidR="00674627">
        <w:rPr>
          <w:rFonts w:ascii="Times New Roman" w:hAnsi="Times New Roman" w:cs="Times New Roman"/>
          <w:sz w:val="24"/>
          <w:szCs w:val="24"/>
        </w:rPr>
        <w:t xml:space="preserve"> για το πλύσιμο των δοντιών μετά την κατανάλωση βλαβερών τροφών.</w:t>
      </w:r>
    </w:p>
    <w:p w:rsidR="00EF472B" w:rsidRDefault="00EF472B" w:rsidP="00BA4A8C">
      <w:pPr>
        <w:rPr>
          <w:rFonts w:ascii="Times New Roman" w:hAnsi="Times New Roman" w:cs="Times New Roman"/>
          <w:sz w:val="24"/>
          <w:szCs w:val="24"/>
        </w:rPr>
      </w:pPr>
      <w:r w:rsidRPr="00443D8D">
        <w:rPr>
          <w:rFonts w:ascii="Times New Roman" w:hAnsi="Times New Roman" w:cs="Times New Roman"/>
          <w:b/>
          <w:sz w:val="24"/>
          <w:szCs w:val="24"/>
        </w:rPr>
        <w:t>Μέσα και μέθοδοι</w:t>
      </w:r>
      <w:r>
        <w:rPr>
          <w:rFonts w:ascii="Times New Roman" w:hAnsi="Times New Roman" w:cs="Times New Roman"/>
          <w:sz w:val="24"/>
          <w:szCs w:val="24"/>
        </w:rPr>
        <w:t>: Ενημέρωση μέσα από άρθρα και εικόνες για το ποιες τροφές βοηθούν τα δόντια μας και ποιες τα καταστρέφουν.</w:t>
      </w:r>
    </w:p>
    <w:p w:rsidR="00EF472B" w:rsidRPr="00443D8D" w:rsidRDefault="00EF472B" w:rsidP="00BA4A8C">
      <w:pPr>
        <w:rPr>
          <w:rFonts w:ascii="Times New Roman" w:hAnsi="Times New Roman" w:cs="Times New Roman"/>
          <w:b/>
          <w:sz w:val="24"/>
          <w:szCs w:val="24"/>
        </w:rPr>
      </w:pPr>
      <w:r w:rsidRPr="00443D8D">
        <w:rPr>
          <w:rFonts w:ascii="Times New Roman" w:hAnsi="Times New Roman" w:cs="Times New Roman"/>
          <w:b/>
          <w:sz w:val="24"/>
          <w:szCs w:val="24"/>
        </w:rPr>
        <w:t>Δραστηριότητες:</w:t>
      </w:r>
    </w:p>
    <w:p w:rsidR="00EF472B" w:rsidRDefault="00D2451F" w:rsidP="00EF47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Δημιουργία</w:t>
      </w:r>
      <w:r w:rsidR="00EF472B">
        <w:rPr>
          <w:rFonts w:ascii="Times New Roman" w:hAnsi="Times New Roman" w:cs="Times New Roman"/>
          <w:sz w:val="24"/>
          <w:szCs w:val="24"/>
        </w:rPr>
        <w:t xml:space="preserve"> κολάζ με καλές και κακές τροφές για τα δόντια.</w:t>
      </w:r>
      <w:r w:rsidR="00197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662" w:rsidRDefault="00197662" w:rsidP="001976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Τοποθετήστε τις εικόνες που βλέπετε</w:t>
      </w:r>
      <w:r w:rsidR="0095642C" w:rsidRPr="0095642C">
        <w:rPr>
          <w:rFonts w:ascii="Times New Roman" w:hAnsi="Times New Roman" w:cs="Times New Roman"/>
          <w:sz w:val="24"/>
          <w:szCs w:val="24"/>
        </w:rPr>
        <w:t xml:space="preserve"> </w:t>
      </w:r>
      <w:r w:rsidR="0095642C">
        <w:rPr>
          <w:rFonts w:ascii="Times New Roman" w:hAnsi="Times New Roman" w:cs="Times New Roman"/>
          <w:sz w:val="24"/>
          <w:szCs w:val="24"/>
        </w:rPr>
        <w:t>παρακάτω</w:t>
      </w:r>
      <w:r>
        <w:rPr>
          <w:rFonts w:ascii="Times New Roman" w:hAnsi="Times New Roman" w:cs="Times New Roman"/>
          <w:sz w:val="24"/>
          <w:szCs w:val="24"/>
        </w:rPr>
        <w:t xml:space="preserve"> σύμφωνα με το αν κάνουν καλό ή κακό στα δόντια</w:t>
      </w:r>
    </w:p>
    <w:p w:rsidR="0095642C" w:rsidRDefault="0095642C" w:rsidP="001976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700831" cy="682388"/>
            <wp:effectExtent l="133350" t="133350" r="118745" b="13716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τάλογο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1272">
                      <a:off x="0" y="0"/>
                      <a:ext cx="702436" cy="68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929243" cy="696036"/>
            <wp:effectExtent l="114300" t="152400" r="99695" b="16129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57219">
                      <a:off x="0" y="0"/>
                      <a:ext cx="929726" cy="69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689212" cy="689212"/>
            <wp:effectExtent l="133350" t="133350" r="130175" b="1492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08159">
                      <a:off x="0" y="0"/>
                      <a:ext cx="689349" cy="68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80030" cy="580030"/>
            <wp:effectExtent l="95250" t="95250" r="86995" b="8699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48_1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13238">
                      <a:off x="0" y="0"/>
                      <a:ext cx="579969" cy="57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996286" cy="409433"/>
            <wp:effectExtent l="38100" t="133350" r="52070" b="14351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22802">
                      <a:off x="0" y="0"/>
                      <a:ext cx="997313" cy="4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766883" cy="552734"/>
            <wp:effectExtent l="95250" t="152400" r="33655" b="15240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gkgh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41224">
                      <a:off x="0" y="0"/>
                      <a:ext cx="766667" cy="55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662" w:rsidRDefault="00197662" w:rsidP="001976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62" w:rsidRDefault="00197662" w:rsidP="0019766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901"/>
        <w:gridCol w:w="3901"/>
      </w:tblGrid>
      <w:tr w:rsidR="00197662" w:rsidTr="00197662">
        <w:tc>
          <w:tcPr>
            <w:tcW w:w="4261" w:type="dxa"/>
          </w:tcPr>
          <w:p w:rsidR="00197662" w:rsidRDefault="00197662" w:rsidP="001976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ΚΑΛΕΣ ΤΡΟΦΕΣ</w:t>
            </w:r>
          </w:p>
        </w:tc>
        <w:tc>
          <w:tcPr>
            <w:tcW w:w="4261" w:type="dxa"/>
          </w:tcPr>
          <w:p w:rsidR="00197662" w:rsidRDefault="00197662" w:rsidP="001976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ΚΑΚΕΣ ΤΡΟΦΕΣ</w:t>
            </w:r>
          </w:p>
        </w:tc>
      </w:tr>
      <w:tr w:rsidR="00197662" w:rsidTr="00197662">
        <w:tc>
          <w:tcPr>
            <w:tcW w:w="4261" w:type="dxa"/>
          </w:tcPr>
          <w:p w:rsidR="00197662" w:rsidRDefault="00197662" w:rsidP="001976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97662" w:rsidRDefault="00197662" w:rsidP="001976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2" w:rsidRDefault="00197662" w:rsidP="001976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2" w:rsidRDefault="00197662" w:rsidP="001976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2" w:rsidRDefault="00197662" w:rsidP="001976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2" w:rsidRPr="0095642C" w:rsidRDefault="00197662" w:rsidP="001976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7662" w:rsidRDefault="00197662" w:rsidP="001976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2" w:rsidRDefault="00197662" w:rsidP="001976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2" w:rsidRDefault="00197662" w:rsidP="001976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2" w:rsidRDefault="00197662" w:rsidP="001976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</w:tcPr>
          <w:p w:rsidR="00197662" w:rsidRDefault="00197662" w:rsidP="001976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662" w:rsidRDefault="00197662" w:rsidP="001976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62" w:rsidRDefault="00197662" w:rsidP="001976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62" w:rsidRDefault="00197662" w:rsidP="001976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62" w:rsidRDefault="00197662" w:rsidP="001976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472B" w:rsidRDefault="00197662" w:rsidP="00EF47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Διαχωρισμός κ</w:t>
      </w:r>
      <w:r w:rsidR="006F4922">
        <w:rPr>
          <w:rFonts w:ascii="Times New Roman" w:hAnsi="Times New Roman" w:cs="Times New Roman"/>
          <w:sz w:val="24"/>
          <w:szCs w:val="24"/>
        </w:rPr>
        <w:t>αλών και κακών τροφών σε πινακάκια.</w:t>
      </w:r>
    </w:p>
    <w:p w:rsidR="00C413CB" w:rsidRDefault="008304AA" w:rsidP="00C413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Τοποθετήστε κατά την γνώμη σας και με αυτά που αναφέραμε πιο πριν, τις παρακάτω τροφές σύμφωνα με το αν είναι καλές οι κακές για τα δόντια.</w:t>
      </w:r>
    </w:p>
    <w:p w:rsidR="00C413CB" w:rsidRDefault="00BD0F4E" w:rsidP="00C413CB">
      <w:pPr>
        <w:pStyle w:val="a3"/>
      </w:pPr>
      <w:r w:rsidRPr="008304AA">
        <w:rPr>
          <w:b/>
          <w:i/>
          <w:u w:val="dotted"/>
        </w:rPr>
        <w:t>Κρέας, αυγά, ψάρια</w:t>
      </w:r>
      <w:r w:rsidRPr="008304AA">
        <w:rPr>
          <w:b/>
          <w:i/>
          <w:u w:val="dotted"/>
        </w:rPr>
        <w:t xml:space="preserve">, τυρί, γάλα, καρότο, ζάχαρη, </w:t>
      </w:r>
      <w:r w:rsidR="00BD27FC" w:rsidRPr="008304AA">
        <w:rPr>
          <w:b/>
          <w:i/>
          <w:u w:val="dotted"/>
        </w:rPr>
        <w:t>καραμέλες, φράουλες, μπανάνες</w:t>
      </w:r>
      <w:r w:rsidR="00BD27FC">
        <w:t>,</w:t>
      </w:r>
    </w:p>
    <w:p w:rsidR="002023F8" w:rsidRDefault="002023F8" w:rsidP="00C413CB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901"/>
        <w:gridCol w:w="3901"/>
      </w:tblGrid>
      <w:tr w:rsidR="002023F8" w:rsidTr="002023F8">
        <w:tc>
          <w:tcPr>
            <w:tcW w:w="4261" w:type="dxa"/>
          </w:tcPr>
          <w:p w:rsidR="002023F8" w:rsidRDefault="002023F8" w:rsidP="00C413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ΚΑΛΕΣ ΤΡΟΦΕΣ</w:t>
            </w:r>
          </w:p>
        </w:tc>
        <w:tc>
          <w:tcPr>
            <w:tcW w:w="4261" w:type="dxa"/>
          </w:tcPr>
          <w:p w:rsidR="002023F8" w:rsidRDefault="002023F8" w:rsidP="00C413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ΚΑΚΕΣ ΤΡΟΦΕΣ</w:t>
            </w:r>
          </w:p>
        </w:tc>
      </w:tr>
      <w:tr w:rsidR="002023F8" w:rsidTr="002023F8">
        <w:tc>
          <w:tcPr>
            <w:tcW w:w="4261" w:type="dxa"/>
          </w:tcPr>
          <w:p w:rsidR="002023F8" w:rsidRDefault="002023F8" w:rsidP="00C413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3F8" w:rsidRDefault="002023F8" w:rsidP="00C413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3F8" w:rsidRDefault="002023F8" w:rsidP="00C413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3F8" w:rsidRDefault="002023F8" w:rsidP="00C413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3F8" w:rsidRDefault="002023F8" w:rsidP="00C413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3F8" w:rsidRDefault="002023F8" w:rsidP="00C413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</w:tcPr>
          <w:p w:rsidR="002023F8" w:rsidRDefault="002023F8" w:rsidP="00C413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3F8" w:rsidRDefault="002023F8" w:rsidP="00C413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3F8" w:rsidRDefault="002023F8" w:rsidP="00C413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13CB" w:rsidRDefault="00C413CB" w:rsidP="00C413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4AA" w:rsidRDefault="00C413CB" w:rsidP="008304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Ερωτηματολόγιο 15 ερωτήσεων </w:t>
      </w:r>
      <w:r w:rsidR="00CB5C82">
        <w:rPr>
          <w:rFonts w:ascii="Times New Roman" w:hAnsi="Times New Roman" w:cs="Times New Roman"/>
          <w:sz w:val="24"/>
          <w:szCs w:val="24"/>
        </w:rPr>
        <w:t>σωστού</w:t>
      </w:r>
      <w:r>
        <w:rPr>
          <w:rFonts w:ascii="Times New Roman" w:hAnsi="Times New Roman" w:cs="Times New Roman"/>
          <w:sz w:val="24"/>
          <w:szCs w:val="24"/>
        </w:rPr>
        <w:t xml:space="preserve"> λάθους </w:t>
      </w:r>
    </w:p>
    <w:p w:rsidR="008304AA" w:rsidRDefault="00424478" w:rsidP="004244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Κυκλώστε στις παρακάτω προτάσεις το Σ για αυτά που πιστεύετε ότι είναι σωστά και το Λ για αυτά που πιστεύετε ότι είναι λάθος.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ζάχαρη κάνει καλό στα δόντια  Σ  Λ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καφές κάνει κακό στα δόντια  Σ  Λ 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μπανάνα κάνει καλό στα δόντια  Σ  Λ 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ψάρι κάνει κακό στα δόντια  Σ  Λ 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τυρί κάνει κακό στα δόντια  Σ  Λ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 αναψυκτικά κάνουν καλό στα δόντια  Σ  Λ 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παγωτά κάνουν καλό στα δόντια  Σ  Λ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τσίχλες κάνουν κακό στα δόντια  Σ  Λ 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μήλο κάνει καλό στα δόντια  Σ  Λ 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λάχανο κάνει κακό στα δόντια  Σ  Λ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καραμέλες κάνουν κακό στα δόντια  Σ  Λ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 δημητριακά κάνουν κακό στα δόντια  Σ  Λ 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μακαρόνια κάνουν κακό στα δόντια  Σ  Λ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μπισκότα κάνουν καλό στα δόντια  Σ  Λ</w:t>
      </w:r>
    </w:p>
    <w:p w:rsidR="00424478" w:rsidRDefault="00424478" w:rsidP="004244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ζαχαρωτά κάνουν κακό στα δόντια  Σ  Λ</w:t>
      </w:r>
    </w:p>
    <w:p w:rsidR="00424478" w:rsidRPr="00424478" w:rsidRDefault="00424478" w:rsidP="00424478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6F4922" w:rsidRDefault="006F4922" w:rsidP="006F4922">
      <w:pPr>
        <w:rPr>
          <w:rFonts w:ascii="Times New Roman" w:hAnsi="Times New Roman" w:cs="Times New Roman"/>
          <w:sz w:val="24"/>
          <w:szCs w:val="24"/>
        </w:rPr>
      </w:pPr>
    </w:p>
    <w:p w:rsidR="006F4922" w:rsidRPr="00443D8D" w:rsidRDefault="006F4922" w:rsidP="006F49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D8D">
        <w:rPr>
          <w:rFonts w:ascii="Times New Roman" w:hAnsi="Times New Roman" w:cs="Times New Roman"/>
          <w:b/>
          <w:sz w:val="24"/>
          <w:szCs w:val="24"/>
          <w:u w:val="single"/>
        </w:rPr>
        <w:t xml:space="preserve">Μάθημα </w:t>
      </w:r>
      <w:r w:rsidR="009A6B8F" w:rsidRPr="00443D8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443D8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</w:t>
      </w:r>
      <w:r w:rsidRPr="00443D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45A8C" w:rsidRDefault="00145A8C" w:rsidP="006F4922">
      <w:pPr>
        <w:rPr>
          <w:rFonts w:ascii="Times New Roman" w:hAnsi="Times New Roman" w:cs="Times New Roman"/>
          <w:sz w:val="24"/>
          <w:szCs w:val="24"/>
        </w:rPr>
      </w:pPr>
      <w:r w:rsidRPr="00443D8D">
        <w:rPr>
          <w:rFonts w:ascii="Times New Roman" w:hAnsi="Times New Roman" w:cs="Times New Roman"/>
          <w:b/>
          <w:sz w:val="24"/>
          <w:szCs w:val="24"/>
        </w:rPr>
        <w:t>Στόχος</w:t>
      </w:r>
      <w:r>
        <w:rPr>
          <w:rFonts w:ascii="Times New Roman" w:hAnsi="Times New Roman" w:cs="Times New Roman"/>
          <w:sz w:val="24"/>
          <w:szCs w:val="24"/>
        </w:rPr>
        <w:t>: Πρώτη καλή γνωριμία και επαφή των μαθητών με οδοντίατρους</w:t>
      </w:r>
      <w:r w:rsidR="00D76BB4">
        <w:rPr>
          <w:rFonts w:ascii="Times New Roman" w:hAnsi="Times New Roman" w:cs="Times New Roman"/>
          <w:sz w:val="24"/>
          <w:szCs w:val="24"/>
        </w:rPr>
        <w:t xml:space="preserve"> αλλά και κατανόηση για το πόσες φόρες πρέπει ο κάθε μαθητής να επισκέπτεται τον οδοντίατρο και για ποιους λόγους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A8C" w:rsidRDefault="00145A8C" w:rsidP="006F4922">
      <w:pPr>
        <w:rPr>
          <w:rFonts w:ascii="Times New Roman" w:hAnsi="Times New Roman" w:cs="Times New Roman"/>
          <w:sz w:val="24"/>
          <w:szCs w:val="24"/>
        </w:rPr>
      </w:pPr>
      <w:r w:rsidRPr="00443D8D">
        <w:rPr>
          <w:rFonts w:ascii="Times New Roman" w:hAnsi="Times New Roman" w:cs="Times New Roman"/>
          <w:b/>
          <w:sz w:val="24"/>
          <w:szCs w:val="24"/>
        </w:rPr>
        <w:lastRenderedPageBreak/>
        <w:t>Μέσα και μέθοδοι</w:t>
      </w:r>
      <w:r>
        <w:rPr>
          <w:rFonts w:ascii="Times New Roman" w:hAnsi="Times New Roman" w:cs="Times New Roman"/>
          <w:sz w:val="24"/>
          <w:szCs w:val="24"/>
        </w:rPr>
        <w:t>: Μέσω μίας επίσκεψης σε ένα οδοντιατρείο ή η επίσκεψη κάποιου οδοντογιατρού στο σχολείο.</w:t>
      </w:r>
      <w:r w:rsidR="0032763A">
        <w:rPr>
          <w:rFonts w:ascii="Times New Roman" w:hAnsi="Times New Roman" w:cs="Times New Roman"/>
          <w:sz w:val="24"/>
          <w:szCs w:val="24"/>
        </w:rPr>
        <w:t xml:space="preserve"> Ο οδοντογιατρός θα αναλύσει πιο εξεζητημένα θέματα, τα οποία θα μπορούν να κατανοήσουν οι μαθητές όπως για την </w:t>
      </w:r>
      <w:r w:rsidR="005A7445">
        <w:rPr>
          <w:rFonts w:ascii="Times New Roman" w:hAnsi="Times New Roman" w:cs="Times New Roman"/>
          <w:sz w:val="24"/>
          <w:szCs w:val="24"/>
        </w:rPr>
        <w:t>φθορίωση</w:t>
      </w:r>
      <w:r w:rsidR="0032763A">
        <w:rPr>
          <w:rFonts w:ascii="Times New Roman" w:hAnsi="Times New Roman" w:cs="Times New Roman"/>
          <w:sz w:val="24"/>
          <w:szCs w:val="24"/>
        </w:rPr>
        <w:t xml:space="preserve"> και το πόσο είναι χρήσιμη για την στοματική υγιεινή.</w:t>
      </w:r>
    </w:p>
    <w:p w:rsidR="00D76BB4" w:rsidRDefault="008E1BD2" w:rsidP="006F4922">
      <w:pPr>
        <w:rPr>
          <w:rFonts w:ascii="Times New Roman" w:hAnsi="Times New Roman" w:cs="Times New Roman"/>
          <w:sz w:val="24"/>
          <w:szCs w:val="24"/>
        </w:rPr>
      </w:pPr>
      <w:r w:rsidRPr="00443D8D">
        <w:rPr>
          <w:rFonts w:ascii="Times New Roman" w:hAnsi="Times New Roman" w:cs="Times New Roman"/>
          <w:b/>
          <w:sz w:val="24"/>
          <w:szCs w:val="24"/>
        </w:rPr>
        <w:t>Δραστηριότητες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5A8C" w:rsidRPr="00D76BB4" w:rsidRDefault="008E1BD2" w:rsidP="00D76BB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76BB4">
        <w:rPr>
          <w:rFonts w:ascii="Times New Roman" w:hAnsi="Times New Roman" w:cs="Times New Roman"/>
          <w:sz w:val="24"/>
          <w:szCs w:val="24"/>
        </w:rPr>
        <w:t>Ο κάθε ένας μαθητής γράφει</w:t>
      </w:r>
      <w:r w:rsidR="00D76BB4" w:rsidRPr="00D76BB4">
        <w:rPr>
          <w:rFonts w:ascii="Times New Roman" w:hAnsi="Times New Roman" w:cs="Times New Roman"/>
          <w:sz w:val="24"/>
          <w:szCs w:val="24"/>
        </w:rPr>
        <w:t xml:space="preserve"> ανώνυμα</w:t>
      </w:r>
      <w:r w:rsidRPr="00D76BB4">
        <w:rPr>
          <w:rFonts w:ascii="Times New Roman" w:hAnsi="Times New Roman" w:cs="Times New Roman"/>
          <w:sz w:val="24"/>
          <w:szCs w:val="24"/>
        </w:rPr>
        <w:t xml:space="preserve"> κάποιες </w:t>
      </w:r>
      <w:r w:rsidR="00D76BB4" w:rsidRPr="00D76BB4">
        <w:rPr>
          <w:rFonts w:ascii="Times New Roman" w:hAnsi="Times New Roman" w:cs="Times New Roman"/>
          <w:sz w:val="24"/>
          <w:szCs w:val="24"/>
        </w:rPr>
        <w:t>ερωτήσεις σε ένα χαρτί ο δάσκαλος μαζεύει τα χαρτιά και ο/η οδοντίατρος με τη σειρά του  απάντα σε όλες τις ερωτήσεις.</w:t>
      </w:r>
    </w:p>
    <w:p w:rsidR="00D76BB4" w:rsidRDefault="00D76BB4" w:rsidP="00D76BB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μαθητές να διαδραματίσουν μία επίσκεψη σε έναν οδοντίατρο.</w:t>
      </w:r>
      <w:r w:rsidR="00493B51">
        <w:rPr>
          <w:rFonts w:ascii="Times New Roman" w:hAnsi="Times New Roman" w:cs="Times New Roman"/>
          <w:sz w:val="24"/>
          <w:szCs w:val="24"/>
        </w:rPr>
        <w:t xml:space="preserve"> Οι μαθητές αυτοσχεδιάζουν δύο διαφορετικές καταστάσεις μία ευχάριστη επίσκεψη και μία δυσάρεστη επίσκεψη στον οδοντίατρο.</w:t>
      </w:r>
    </w:p>
    <w:p w:rsidR="004D37F4" w:rsidRDefault="004D37F4" w:rsidP="004D37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37F4" w:rsidRDefault="004D37F4" w:rsidP="004D37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37F4" w:rsidRDefault="004D37F4" w:rsidP="004D37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37F4" w:rsidRPr="00443D8D" w:rsidRDefault="004D37F4" w:rsidP="004D37F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D8D">
        <w:rPr>
          <w:rFonts w:ascii="Times New Roman" w:hAnsi="Times New Roman" w:cs="Times New Roman"/>
          <w:b/>
          <w:sz w:val="24"/>
          <w:szCs w:val="24"/>
          <w:u w:val="single"/>
        </w:rPr>
        <w:t>Αξιολόγηση προγράμματος</w:t>
      </w:r>
    </w:p>
    <w:p w:rsidR="00443D8D" w:rsidRDefault="00443D8D" w:rsidP="004D37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642" w:rsidRPr="00807642" w:rsidRDefault="00807642" w:rsidP="004D37F4">
      <w:pPr>
        <w:pStyle w:val="a3"/>
        <w:rPr>
          <w:rFonts w:ascii="Times New Roman" w:hAnsi="Times New Roman" w:cs="Times New Roman"/>
          <w:sz w:val="24"/>
          <w:szCs w:val="24"/>
        </w:rPr>
      </w:pPr>
      <w:r w:rsidRPr="00807642">
        <w:rPr>
          <w:rFonts w:ascii="Times New Roman" w:hAnsi="Times New Roman" w:cs="Times New Roman"/>
          <w:sz w:val="24"/>
          <w:szCs w:val="24"/>
        </w:rPr>
        <w:t>Η αξιολόγηση προγράμματος στηρίζεται καθαρά στο αν οι γνώσεις των μαθητών έχουν αυξηθεί και στηρίζεται στο παρακάτω ερωτηματολόγιο το οποίο είχε δοθεί προς απάντηση και στο 1</w:t>
      </w:r>
      <w:r w:rsidRPr="00807642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Pr="00807642">
        <w:rPr>
          <w:rFonts w:ascii="Times New Roman" w:hAnsi="Times New Roman" w:cs="Times New Roman"/>
          <w:sz w:val="24"/>
          <w:szCs w:val="24"/>
        </w:rPr>
        <w:t xml:space="preserve"> μάθημα όπως επίσης και στο τελευταίο. Τα ερωτηματολόγια απαντήθηκαν ανώνυμα δίνοντας βάση μόνο στο αν οι γνώσεις των μαθητών αυξήθηκαν.</w:t>
      </w:r>
    </w:p>
    <w:p w:rsidR="00807642" w:rsidRDefault="00807642" w:rsidP="004D37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3D8D" w:rsidRDefault="00443D8D" w:rsidP="004D37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2349" w:rsidRDefault="007E2349" w:rsidP="004D37F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Συμπληρώστε ανώνυμα τις παρακάτω ερωτήσεις.</w:t>
      </w:r>
    </w:p>
    <w:p w:rsidR="00443D8D" w:rsidRDefault="00443D8D" w:rsidP="004D37F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07642" w:rsidRPr="00443D8D" w:rsidRDefault="00807642" w:rsidP="004D37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3D8D">
        <w:rPr>
          <w:rFonts w:ascii="Times New Roman" w:hAnsi="Times New Roman" w:cs="Times New Roman"/>
          <w:b/>
          <w:sz w:val="24"/>
          <w:szCs w:val="24"/>
        </w:rPr>
        <w:t xml:space="preserve">Ερωτηματολόγιο </w:t>
      </w:r>
    </w:p>
    <w:p w:rsidR="00807642" w:rsidRDefault="00807642" w:rsidP="008076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Πόσα δόντια έχει ο άνθρωπος;</w:t>
      </w:r>
    </w:p>
    <w:p w:rsidR="00807642" w:rsidRDefault="00807642" w:rsidP="008076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Σε τι ηλικία αλλάζει δόντια ο άνθρωπος; (νεογιλά και μόνιμα)</w:t>
      </w:r>
    </w:p>
    <w:p w:rsidR="00807642" w:rsidRDefault="00807642" w:rsidP="008076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Κάθε πότε πρέπει να βουρτσίζουμε τα δόντια μας;</w:t>
      </w:r>
    </w:p>
    <w:p w:rsidR="00807642" w:rsidRDefault="00807642" w:rsidP="008076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Υπάρχουν καλές και κακές τροφές για τα δόντια;</w:t>
      </w:r>
    </w:p>
    <w:p w:rsidR="00807642" w:rsidRDefault="00807642" w:rsidP="008076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Πότε πρέπει να πηγαίνουμε στον Οδοντίατρο;</w:t>
      </w:r>
    </w:p>
    <w:p w:rsidR="00807642" w:rsidRDefault="00807642" w:rsidP="008076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Γνωρίζετε κάποιες ασθένειες του στόματος-δοντιών;</w:t>
      </w:r>
    </w:p>
    <w:p w:rsidR="00807642" w:rsidRDefault="00807642" w:rsidP="008076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Είναι καλό να χρησιμοποιούμε στοματικό διάλυμα;</w:t>
      </w:r>
      <w:r w:rsidRPr="0080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Αν ναι πόσο συχνά;</w:t>
      </w:r>
    </w:p>
    <w:p w:rsidR="00807642" w:rsidRDefault="00807642" w:rsidP="008076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ασθένειες του στόματος προκαλούν με τη σειρά τους άλλες ασθένειες;</w:t>
      </w:r>
    </w:p>
    <w:p w:rsidR="00807642" w:rsidRDefault="00807642" w:rsidP="0080764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Πρέπει να χρησιμοποιούμε οδοντικό νήμα; Αν ναι πόσο συχνά;</w:t>
      </w:r>
    </w:p>
    <w:p w:rsidR="00443D8D" w:rsidRDefault="00443D8D" w:rsidP="007E2349">
      <w:pPr>
        <w:rPr>
          <w:rFonts w:ascii="Times New Roman" w:hAnsi="Times New Roman" w:cs="Times New Roman"/>
          <w:sz w:val="24"/>
          <w:szCs w:val="24"/>
        </w:rPr>
      </w:pPr>
    </w:p>
    <w:p w:rsidR="00443D8D" w:rsidRDefault="00443D8D" w:rsidP="007E2349">
      <w:pPr>
        <w:rPr>
          <w:rFonts w:ascii="Times New Roman" w:hAnsi="Times New Roman" w:cs="Times New Roman"/>
          <w:sz w:val="24"/>
          <w:szCs w:val="24"/>
        </w:rPr>
      </w:pPr>
    </w:p>
    <w:p w:rsidR="00443D8D" w:rsidRDefault="00443D8D" w:rsidP="007E2349">
      <w:pPr>
        <w:rPr>
          <w:rFonts w:ascii="Times New Roman" w:hAnsi="Times New Roman" w:cs="Times New Roman"/>
          <w:sz w:val="24"/>
          <w:szCs w:val="24"/>
        </w:rPr>
      </w:pPr>
    </w:p>
    <w:p w:rsidR="007E2349" w:rsidRDefault="007E2349" w:rsidP="007E2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Στον παρακάτω πίνακα κυκλώστε το πόσο (από το 1 μέχρι το 5) καλό ή κακό κλπ. είναι για σένα το βούρτσισμα των δοντιών.</w:t>
      </w:r>
    </w:p>
    <w:p w:rsidR="007E2349" w:rsidRPr="007E2349" w:rsidRDefault="007E2349" w:rsidP="007E2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βούρτσισμα των δοντιών είναι: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6"/>
        <w:gridCol w:w="947"/>
        <w:gridCol w:w="947"/>
        <w:gridCol w:w="947"/>
        <w:gridCol w:w="947"/>
        <w:gridCol w:w="947"/>
        <w:gridCol w:w="1717"/>
      </w:tblGrid>
      <w:tr w:rsidR="007E2349" w:rsidTr="007E2349">
        <w:tc>
          <w:tcPr>
            <w:tcW w:w="946" w:type="dxa"/>
          </w:tcPr>
          <w:p w:rsidR="007E2349" w:rsidRDefault="007E2349" w:rsidP="007E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ΚΑΛΟ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7" w:type="dxa"/>
          </w:tcPr>
          <w:p w:rsidR="007E2349" w:rsidRDefault="007E2349" w:rsidP="007E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ΚΑΚΟ</w:t>
            </w:r>
          </w:p>
        </w:tc>
      </w:tr>
      <w:tr w:rsidR="007E2349" w:rsidTr="007E2349">
        <w:tc>
          <w:tcPr>
            <w:tcW w:w="946" w:type="dxa"/>
          </w:tcPr>
          <w:p w:rsidR="007E2349" w:rsidRDefault="007E2349" w:rsidP="007E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ΧΡΗΣΙΜΟ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7" w:type="dxa"/>
          </w:tcPr>
          <w:p w:rsidR="007E2349" w:rsidRDefault="007E2349" w:rsidP="007E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ΑΧΡΗΣΤΟ</w:t>
            </w:r>
          </w:p>
        </w:tc>
      </w:tr>
      <w:tr w:rsidR="007E2349" w:rsidTr="007E2349">
        <w:tc>
          <w:tcPr>
            <w:tcW w:w="946" w:type="dxa"/>
          </w:tcPr>
          <w:p w:rsidR="007E2349" w:rsidRDefault="007E2349" w:rsidP="007E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ΥΓΙΕΙΝΟ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7" w:type="dxa"/>
          </w:tcPr>
          <w:p w:rsidR="007E2349" w:rsidRDefault="007E2349" w:rsidP="007E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ΑΝΘΥΓΙΕΙΝΟ</w:t>
            </w:r>
          </w:p>
        </w:tc>
      </w:tr>
      <w:tr w:rsidR="007E2349" w:rsidTr="007E2349">
        <w:tc>
          <w:tcPr>
            <w:tcW w:w="946" w:type="dxa"/>
          </w:tcPr>
          <w:p w:rsidR="007E2349" w:rsidRDefault="007E2349" w:rsidP="007E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ΕΥΧΑΡΙΣΤΟ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7" w:type="dxa"/>
          </w:tcPr>
          <w:p w:rsidR="007E2349" w:rsidRDefault="007E2349" w:rsidP="007E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ΔΥΣΑΡΕΣΤΟ</w:t>
            </w:r>
          </w:p>
        </w:tc>
      </w:tr>
      <w:tr w:rsidR="007E2349" w:rsidTr="007E2349">
        <w:tc>
          <w:tcPr>
            <w:tcW w:w="946" w:type="dxa"/>
          </w:tcPr>
          <w:p w:rsidR="007E2349" w:rsidRDefault="007E2349" w:rsidP="007E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ΑΚΙΝΔΥΝΟ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7" w:type="dxa"/>
          </w:tcPr>
          <w:p w:rsidR="007E2349" w:rsidRPr="007E2349" w:rsidRDefault="007E2349" w:rsidP="007E2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7" w:type="dxa"/>
          </w:tcPr>
          <w:p w:rsidR="007E2349" w:rsidRDefault="007E2349" w:rsidP="007E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ΕΠΙΚΙΝΔΥΝΟ</w:t>
            </w:r>
          </w:p>
        </w:tc>
      </w:tr>
    </w:tbl>
    <w:p w:rsidR="007E2349" w:rsidRPr="007E2349" w:rsidRDefault="007E2349" w:rsidP="007E234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1965" w:rsidRDefault="00CC1965" w:rsidP="00BA4A8C">
      <w:pPr>
        <w:rPr>
          <w:rFonts w:ascii="Times New Roman" w:hAnsi="Times New Roman" w:cs="Times New Roman"/>
          <w:sz w:val="24"/>
          <w:szCs w:val="24"/>
        </w:rPr>
      </w:pPr>
    </w:p>
    <w:p w:rsidR="00CC1965" w:rsidRPr="00BA4A8C" w:rsidRDefault="00CC1965" w:rsidP="00BA4A8C">
      <w:pPr>
        <w:rPr>
          <w:rFonts w:ascii="Times New Roman" w:hAnsi="Times New Roman" w:cs="Times New Roman"/>
          <w:sz w:val="24"/>
          <w:szCs w:val="24"/>
        </w:rPr>
      </w:pPr>
    </w:p>
    <w:p w:rsidR="00B118F5" w:rsidRPr="00151228" w:rsidRDefault="00B118F5" w:rsidP="00151228">
      <w:pPr>
        <w:rPr>
          <w:rFonts w:ascii="Times New Roman" w:hAnsi="Times New Roman" w:cs="Times New Roman"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br/>
      </w:r>
    </w:p>
    <w:p w:rsidR="00B118F5" w:rsidRPr="00151228" w:rsidRDefault="00B118F5" w:rsidP="00151228">
      <w:pPr>
        <w:rPr>
          <w:rFonts w:ascii="Times New Roman" w:hAnsi="Times New Roman" w:cs="Times New Roman"/>
          <w:sz w:val="24"/>
          <w:szCs w:val="24"/>
        </w:rPr>
      </w:pPr>
      <w:r w:rsidRPr="00151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228" w:rsidRPr="00151228" w:rsidRDefault="00151228" w:rsidP="00151228">
      <w:pPr>
        <w:rPr>
          <w:rFonts w:ascii="Times New Roman" w:hAnsi="Times New Roman" w:cs="Times New Roman"/>
          <w:sz w:val="24"/>
          <w:szCs w:val="24"/>
        </w:rPr>
      </w:pPr>
    </w:p>
    <w:sectPr w:rsidR="00151228" w:rsidRPr="001512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022B4"/>
    <w:multiLevelType w:val="hybridMultilevel"/>
    <w:tmpl w:val="1174EEB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A6564"/>
    <w:multiLevelType w:val="hybridMultilevel"/>
    <w:tmpl w:val="DF2C55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73F62"/>
    <w:multiLevelType w:val="hybridMultilevel"/>
    <w:tmpl w:val="926A88B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D43B13"/>
    <w:multiLevelType w:val="hybridMultilevel"/>
    <w:tmpl w:val="6630D036"/>
    <w:lvl w:ilvl="0" w:tplc="495CB5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3134E5"/>
    <w:multiLevelType w:val="hybridMultilevel"/>
    <w:tmpl w:val="0CDE1A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D82532"/>
    <w:multiLevelType w:val="hybridMultilevel"/>
    <w:tmpl w:val="D8F8498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63095"/>
    <w:multiLevelType w:val="hybridMultilevel"/>
    <w:tmpl w:val="2CA6630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76"/>
    <w:rsid w:val="00106F48"/>
    <w:rsid w:val="00123681"/>
    <w:rsid w:val="00145A8C"/>
    <w:rsid w:val="00150134"/>
    <w:rsid w:val="00151228"/>
    <w:rsid w:val="00197662"/>
    <w:rsid w:val="001C62AF"/>
    <w:rsid w:val="002023F8"/>
    <w:rsid w:val="00240B59"/>
    <w:rsid w:val="00322639"/>
    <w:rsid w:val="0032763A"/>
    <w:rsid w:val="003325BC"/>
    <w:rsid w:val="00372666"/>
    <w:rsid w:val="00374D13"/>
    <w:rsid w:val="003E5FD9"/>
    <w:rsid w:val="00424478"/>
    <w:rsid w:val="00433F79"/>
    <w:rsid w:val="00443D8D"/>
    <w:rsid w:val="00493B51"/>
    <w:rsid w:val="004D37F4"/>
    <w:rsid w:val="005A7445"/>
    <w:rsid w:val="005D06C3"/>
    <w:rsid w:val="00612498"/>
    <w:rsid w:val="00674627"/>
    <w:rsid w:val="006C37FE"/>
    <w:rsid w:val="006F4922"/>
    <w:rsid w:val="00755918"/>
    <w:rsid w:val="007E2349"/>
    <w:rsid w:val="00807642"/>
    <w:rsid w:val="008304AA"/>
    <w:rsid w:val="008E1BD2"/>
    <w:rsid w:val="009133B1"/>
    <w:rsid w:val="009163E2"/>
    <w:rsid w:val="0095642C"/>
    <w:rsid w:val="0098431D"/>
    <w:rsid w:val="009A6B8F"/>
    <w:rsid w:val="00A70A5B"/>
    <w:rsid w:val="00B11090"/>
    <w:rsid w:val="00B118F5"/>
    <w:rsid w:val="00B56660"/>
    <w:rsid w:val="00BA4A8C"/>
    <w:rsid w:val="00BD0F4E"/>
    <w:rsid w:val="00BD27FC"/>
    <w:rsid w:val="00C20A0A"/>
    <w:rsid w:val="00C413CB"/>
    <w:rsid w:val="00C903A4"/>
    <w:rsid w:val="00CB3D72"/>
    <w:rsid w:val="00CB5C82"/>
    <w:rsid w:val="00CB6D76"/>
    <w:rsid w:val="00CC1965"/>
    <w:rsid w:val="00D01BB2"/>
    <w:rsid w:val="00D2451F"/>
    <w:rsid w:val="00D4145F"/>
    <w:rsid w:val="00D554A6"/>
    <w:rsid w:val="00D76BB4"/>
    <w:rsid w:val="00D97E47"/>
    <w:rsid w:val="00DC107F"/>
    <w:rsid w:val="00E01A6E"/>
    <w:rsid w:val="00EF472B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6C3"/>
    <w:pPr>
      <w:ind w:left="720"/>
      <w:contextualSpacing/>
    </w:pPr>
  </w:style>
  <w:style w:type="table" w:styleId="a4">
    <w:name w:val="Table Grid"/>
    <w:basedOn w:val="a1"/>
    <w:uiPriority w:val="59"/>
    <w:rsid w:val="0020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5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56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6C3"/>
    <w:pPr>
      <w:ind w:left="720"/>
      <w:contextualSpacing/>
    </w:pPr>
  </w:style>
  <w:style w:type="table" w:styleId="a4">
    <w:name w:val="Table Grid"/>
    <w:basedOn w:val="a1"/>
    <w:uiPriority w:val="59"/>
    <w:rsid w:val="0020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5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56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C42F3-46FB-4F62-BBFE-AD214F53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1350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2015-01-22T21:35:00Z</dcterms:created>
  <dcterms:modified xsi:type="dcterms:W3CDTF">2015-01-22T21:35:00Z</dcterms:modified>
</cp:coreProperties>
</file>